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Pr>
        <w:t xml:space="preserve">Technology, Storytelling, &amp; Social Justice</w:t>
      </w:r>
    </w:p>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Pr>
        <w:t xml:space="preserve">An Annotated List of Resources for Teachers</w:t>
      </w:r>
    </w:p>
    <w:p w:rsidR="00000000" w:rsidDel="00000000" w:rsidP="00000000" w:rsidRDefault="00000000" w:rsidRPr="00000000">
      <w:pPr>
        <w:spacing w:line="240" w:lineRule="auto"/>
        <w:contextualSpacing w:val="0"/>
        <w:jc w:val="center"/>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Pr>
              <w:t xml:space="preserve">Dr. Alec Couros</w:t>
            </w:r>
          </w:p>
          <w:p w:rsidR="00000000" w:rsidDel="00000000" w:rsidP="00000000" w:rsidRDefault="00000000" w:rsidRPr="00000000">
            <w:pPr>
              <w:spacing w:line="240" w:lineRule="auto"/>
              <w:contextualSpacing w:val="0"/>
            </w:pPr>
            <w:hyperlink r:id="rId5">
              <w:r w:rsidDel="00000000" w:rsidR="00000000" w:rsidRPr="00000000">
                <w:rPr>
                  <w:rFonts w:ascii="Cambria" w:cs="Cambria" w:eastAsia="Cambria" w:hAnsi="Cambria"/>
                  <w:color w:val="1155cc"/>
                  <w:sz w:val="24"/>
                  <w:szCs w:val="24"/>
                  <w:u w:val="single"/>
                </w:rPr>
                <w:t xml:space="preserve">couros@gmail.com</w:t>
              </w:r>
            </w:hyperlink>
            <w:r w:rsidDel="00000000" w:rsidR="00000000" w:rsidRPr="00000000">
              <w:rPr/>
            </w:r>
          </w:p>
          <w:p w:rsidR="00000000" w:rsidDel="00000000" w:rsidP="00000000" w:rsidRDefault="00000000" w:rsidRPr="00000000">
            <w:pPr>
              <w:spacing w:line="240" w:lineRule="auto"/>
              <w:contextualSpacing w:val="0"/>
            </w:pPr>
            <w:hyperlink r:id="rId6">
              <w:r w:rsidDel="00000000" w:rsidR="00000000" w:rsidRPr="00000000">
                <w:rPr>
                  <w:rFonts w:ascii="Cambria" w:cs="Cambria" w:eastAsia="Cambria" w:hAnsi="Cambria"/>
                  <w:color w:val="1155cc"/>
                  <w:sz w:val="24"/>
                  <w:szCs w:val="24"/>
                  <w:u w:val="single"/>
                </w:rPr>
                <w:t xml:space="preserve">http://couros.ca</w:t>
              </w:r>
            </w:hyperlink>
            <w:r w:rsidDel="00000000" w:rsidR="00000000" w:rsidRPr="00000000">
              <w:rPr/>
            </w:r>
          </w:p>
          <w:p w:rsidR="00000000" w:rsidDel="00000000" w:rsidP="00000000" w:rsidRDefault="00000000" w:rsidRPr="00000000">
            <w:pPr>
              <w:spacing w:line="240" w:lineRule="auto"/>
              <w:contextualSpacing w:val="0"/>
            </w:pPr>
            <w:hyperlink r:id="rId7">
              <w:r w:rsidDel="00000000" w:rsidR="00000000" w:rsidRPr="00000000">
                <w:rPr>
                  <w:rFonts w:ascii="Cambria" w:cs="Cambria" w:eastAsia="Cambria" w:hAnsi="Cambria"/>
                  <w:color w:val="1155cc"/>
                  <w:sz w:val="24"/>
                  <w:szCs w:val="24"/>
                  <w:u w:val="single"/>
                </w:rPr>
                <w:t xml:space="preserve">http://twitter.com/courosa</w:t>
              </w:r>
            </w:hyperlink>
            <w:r w:rsidDel="00000000" w:rsidR="00000000" w:rsidRPr="00000000">
              <w:rPr/>
            </w:r>
          </w:p>
          <w:p w:rsidR="00000000" w:rsidDel="00000000" w:rsidP="00000000" w:rsidRDefault="00000000" w:rsidRPr="00000000">
            <w:pPr>
              <w:spacing w:line="240" w:lineRule="auto"/>
              <w:contextualSpacing w:val="0"/>
            </w:pPr>
            <w:hyperlink r:id="rId8">
              <w:r w:rsidDel="00000000" w:rsidR="00000000" w:rsidRPr="00000000">
                <w:rPr>
                  <w:rFonts w:ascii="Cambria" w:cs="Cambria" w:eastAsia="Cambria" w:hAnsi="Cambria"/>
                  <w:color w:val="1155cc"/>
                  <w:sz w:val="24"/>
                  <w:szCs w:val="24"/>
                  <w:u w:val="single"/>
                </w:rPr>
                <w:t xml:space="preserve">http://about.me/couros</w:t>
              </w:r>
            </w:hyperlink>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Pr>
              <w:t xml:space="preserve">Katia Hildebrandt</w:t>
            </w:r>
          </w:p>
          <w:p w:rsidR="00000000" w:rsidDel="00000000" w:rsidP="00000000" w:rsidRDefault="00000000" w:rsidRPr="00000000">
            <w:pPr>
              <w:spacing w:line="240" w:lineRule="auto"/>
              <w:contextualSpacing w:val="0"/>
            </w:pPr>
            <w:hyperlink r:id="rId9">
              <w:r w:rsidDel="00000000" w:rsidR="00000000" w:rsidRPr="00000000">
                <w:rPr>
                  <w:rFonts w:ascii="Cambria" w:cs="Cambria" w:eastAsia="Cambria" w:hAnsi="Cambria"/>
                  <w:color w:val="1155cc"/>
                  <w:sz w:val="24"/>
                  <w:szCs w:val="24"/>
                  <w:u w:val="single"/>
                </w:rPr>
                <w:t xml:space="preserve">katia.hildebrandt@alumni.utoronto.ca</w:t>
              </w:r>
            </w:hyperlink>
            <w:r w:rsidDel="00000000" w:rsidR="00000000" w:rsidRPr="00000000">
              <w:rPr/>
            </w:r>
          </w:p>
          <w:p w:rsidR="00000000" w:rsidDel="00000000" w:rsidP="00000000" w:rsidRDefault="00000000" w:rsidRPr="00000000">
            <w:pPr>
              <w:spacing w:line="240" w:lineRule="auto"/>
              <w:contextualSpacing w:val="0"/>
            </w:pPr>
            <w:hyperlink r:id="rId10">
              <w:r w:rsidDel="00000000" w:rsidR="00000000" w:rsidRPr="00000000">
                <w:rPr>
                  <w:rFonts w:ascii="Cambria" w:cs="Cambria" w:eastAsia="Cambria" w:hAnsi="Cambria"/>
                  <w:color w:val="1155cc"/>
                  <w:sz w:val="24"/>
                  <w:szCs w:val="24"/>
                  <w:u w:val="single"/>
                </w:rPr>
                <w:t xml:space="preserve">http://katiahildebrandt.com</w:t>
              </w:r>
            </w:hyperlink>
            <w:r w:rsidDel="00000000" w:rsidR="00000000" w:rsidRPr="00000000">
              <w:rPr/>
            </w:r>
          </w:p>
          <w:p w:rsidR="00000000" w:rsidDel="00000000" w:rsidP="00000000" w:rsidRDefault="00000000" w:rsidRPr="00000000">
            <w:pPr>
              <w:spacing w:line="240" w:lineRule="auto"/>
              <w:contextualSpacing w:val="0"/>
            </w:pPr>
            <w:hyperlink r:id="rId11">
              <w:r w:rsidDel="00000000" w:rsidR="00000000" w:rsidRPr="00000000">
                <w:rPr>
                  <w:rFonts w:ascii="Cambria" w:cs="Cambria" w:eastAsia="Cambria" w:hAnsi="Cambria"/>
                  <w:color w:val="1155cc"/>
                  <w:sz w:val="24"/>
                  <w:szCs w:val="24"/>
                  <w:u w:val="single"/>
                </w:rPr>
                <w:t xml:space="preserve">http://twitter.com/kbhildebrandt</w:t>
              </w:r>
            </w:hyperlink>
            <w:r w:rsidDel="00000000" w:rsidR="00000000" w:rsidRPr="00000000">
              <w:rPr/>
            </w:r>
          </w:p>
          <w:p w:rsidR="00000000" w:rsidDel="00000000" w:rsidP="00000000" w:rsidRDefault="00000000" w:rsidRPr="00000000">
            <w:pPr>
              <w:spacing w:line="240" w:lineRule="auto"/>
              <w:contextualSpacing w:val="0"/>
            </w:pPr>
            <w:hyperlink r:id="rId12">
              <w:r w:rsidDel="00000000" w:rsidR="00000000" w:rsidRPr="00000000">
                <w:rPr>
                  <w:rFonts w:ascii="Cambria" w:cs="Cambria" w:eastAsia="Cambria" w:hAnsi="Cambria"/>
                  <w:color w:val="1155cc"/>
                  <w:sz w:val="24"/>
                  <w:szCs w:val="24"/>
                  <w:u w:val="single"/>
                </w:rPr>
                <w:t xml:space="preserve">http:/about.me/katiahildebrandt</w:t>
              </w:r>
            </w:hyperlink>
            <w:r w:rsidDel="00000000" w:rsidR="00000000" w:rsidRPr="00000000">
              <w:rPr/>
            </w:r>
          </w:p>
        </w:tc>
      </w:tr>
    </w:tbl>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Pr>
        <w:t xml:space="preserve">1. Digital storytelling as a tool for social justice</w:t>
      </w:r>
    </w:p>
    <w:p w:rsidR="00000000" w:rsidDel="00000000" w:rsidP="00000000" w:rsidRDefault="00000000" w:rsidRPr="00000000">
      <w:pPr>
        <w:pStyle w:val="Heading3"/>
        <w:spacing w:after="80" w:before="280" w:line="240" w:lineRule="auto"/>
        <w:contextualSpacing w:val="0"/>
        <w:rPr/>
      </w:pPr>
      <w:bookmarkStart w:colFirst="0" w:colLast="0" w:name="h.c4u7kbgzbfbh" w:id="0"/>
      <w:bookmarkEnd w:id="0"/>
      <w:r w:rsidDel="00000000" w:rsidR="00000000" w:rsidRPr="00000000">
        <w:rPr>
          <w:rFonts w:ascii="Cambria" w:cs="Cambria" w:eastAsia="Cambria" w:hAnsi="Cambria"/>
          <w:i w:val="1"/>
          <w:color w:val="000000"/>
          <w:highlight w:val="white"/>
        </w:rPr>
        <w:t xml:space="preserve">Overview:</w:t>
      </w:r>
      <w:r w:rsidDel="00000000" w:rsidR="00000000" w:rsidRPr="00000000">
        <w:rPr/>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highlight w:val="white"/>
        </w:rPr>
        <w:t xml:space="preserve">Digital storytelling is "using the tools of digital media to craft, record, share and value the stories of individuals and communities, in ways that improve our lives" (</w:t>
      </w:r>
      <w:hyperlink r:id="rId13">
        <w:r w:rsidDel="00000000" w:rsidR="00000000" w:rsidRPr="00000000">
          <w:rPr>
            <w:rFonts w:ascii="Cambria" w:cs="Cambria" w:eastAsia="Cambria" w:hAnsi="Cambria"/>
            <w:color w:val="1155cc"/>
            <w:sz w:val="24"/>
            <w:szCs w:val="24"/>
            <w:highlight w:val="white"/>
            <w:u w:val="single"/>
          </w:rPr>
          <w:t xml:space="preserve">Center for Digital Storytelling</w:t>
        </w:r>
      </w:hyperlink>
      <w:r w:rsidDel="00000000" w:rsidR="00000000" w:rsidRPr="00000000">
        <w:rPr>
          <w:rFonts w:ascii="Cambria" w:cs="Cambria" w:eastAsia="Cambria" w:hAnsi="Cambria"/>
          <w:sz w:val="24"/>
          <w:szCs w:val="24"/>
          <w:highlight w:val="white"/>
        </w:rPr>
        <w:t xml:space="preserve">).</w:t>
      </w:r>
      <w:r w:rsidDel="00000000" w:rsidR="00000000" w:rsidRPr="00000000">
        <w:rPr/>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 refers to using new digital tools to help ordinary people to tell their own real-life stories." (</w:t>
      </w:r>
      <w:hyperlink r:id="rId14">
        <w:r w:rsidDel="00000000" w:rsidR="00000000" w:rsidRPr="00000000">
          <w:rPr>
            <w:rFonts w:ascii="Cambria" w:cs="Cambria" w:eastAsia="Cambria" w:hAnsi="Cambria"/>
            <w:color w:val="1155cc"/>
            <w:sz w:val="24"/>
            <w:szCs w:val="24"/>
            <w:u w:val="single"/>
          </w:rPr>
          <w:t xml:space="preserve">Wikipedia</w:t>
        </w:r>
      </w:hyperlink>
      <w:r w:rsidDel="00000000" w:rsidR="00000000" w:rsidRPr="00000000">
        <w:rPr>
          <w:rFonts w:ascii="Cambria" w:cs="Cambria" w:eastAsia="Cambria" w:hAnsi="Cambria"/>
          <w:sz w:val="24"/>
          <w:szCs w:val="24"/>
        </w:rPr>
        <w:t xml:space="preserve">)</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“Digital Storytelling is the modern expression of the ancient art of storytelling. Throughout history, storytelling has been used to share knowledge, wisdom, and values. Stories have taken many different forms. Stories have been adapted to each successive medium that has emerged, from the circle of the campfire to the silver screen, and now the computer screen.” (</w:t>
      </w:r>
      <w:hyperlink r:id="rId15">
        <w:r w:rsidDel="00000000" w:rsidR="00000000" w:rsidRPr="00000000">
          <w:rPr>
            <w:rFonts w:ascii="Cambria" w:cs="Cambria" w:eastAsia="Cambria" w:hAnsi="Cambria"/>
            <w:color w:val="1155cc"/>
            <w:sz w:val="24"/>
            <w:szCs w:val="24"/>
            <w:u w:val="single"/>
          </w:rPr>
          <w:t xml:space="preserve">Leslie Rule, Digital Storytelling Association</w:t>
        </w:r>
      </w:hyperlink>
      <w:r w:rsidDel="00000000" w:rsidR="00000000" w:rsidRPr="00000000">
        <w:rPr>
          <w:rFonts w:ascii="Cambria" w:cs="Cambria" w:eastAsia="Cambria" w:hAnsi="Cambria"/>
          <w:sz w:val="24"/>
          <w:szCs w:val="24"/>
        </w:rPr>
        <w:t xml:space="preserve">)</w:t>
      </w:r>
    </w:p>
    <w:p w:rsidR="00000000" w:rsidDel="00000000" w:rsidP="00000000" w:rsidRDefault="00000000" w:rsidRPr="00000000">
      <w:pPr>
        <w:numPr>
          <w:ilvl w:val="0"/>
          <w:numId w:val="7"/>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The importance of stories: </w:t>
      </w:r>
      <w:hyperlink r:id="rId16">
        <w:r w:rsidDel="00000000" w:rsidR="00000000" w:rsidRPr="00000000">
          <w:rPr>
            <w:rFonts w:ascii="Cambria" w:cs="Cambria" w:eastAsia="Cambria" w:hAnsi="Cambria"/>
            <w:color w:val="1155cc"/>
            <w:sz w:val="24"/>
            <w:szCs w:val="24"/>
            <w:u w:val="single"/>
          </w:rPr>
          <w:t xml:space="preserve">Composing lives: Listening and responding to marginalized youth</w:t>
        </w:r>
      </w:hyperlink>
      <w:r w:rsidDel="00000000" w:rsidR="00000000" w:rsidRPr="00000000">
        <w:rPr>
          <w:rFonts w:ascii="Cambria" w:cs="Cambria" w:eastAsia="Cambria" w:hAnsi="Cambria"/>
          <w:sz w:val="24"/>
          <w:szCs w:val="24"/>
        </w:rPr>
        <w:t xml:space="preserve"> - “</w:t>
      </w:r>
      <w:r w:rsidDel="00000000" w:rsidR="00000000" w:rsidRPr="00000000">
        <w:rPr>
          <w:rFonts w:ascii="Cambria" w:cs="Cambria" w:eastAsia="Cambria" w:hAnsi="Cambria"/>
          <w:color w:val="231f20"/>
          <w:sz w:val="24"/>
          <w:szCs w:val="24"/>
          <w:highlight w:val="white"/>
        </w:rPr>
        <w:t xml:space="preserve">In listening to stories, we become implicated in a complex ethical relationship, one we can’t so easily evade, one in which we as listeners are also positioned as thinkers.”</w:t>
      </w: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Cambria" w:cs="Cambria" w:eastAsia="Cambria" w:hAnsi="Cambria"/>
          <w:b w:val="1"/>
          <w:i w:val="1"/>
          <w:sz w:val="24"/>
          <w:szCs w:val="24"/>
          <w:highlight w:val="white"/>
        </w:rPr>
        <w:t xml:space="preserve">Key Resources: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17">
        <w:r w:rsidDel="00000000" w:rsidR="00000000" w:rsidRPr="00000000">
          <w:rPr>
            <w:rFonts w:ascii="Cambria" w:cs="Cambria" w:eastAsia="Cambria" w:hAnsi="Cambria"/>
            <w:color w:val="18519e"/>
            <w:sz w:val="24"/>
            <w:szCs w:val="24"/>
            <w:highlight w:val="white"/>
            <w:u w:val="single"/>
          </w:rPr>
          <w:t xml:space="preserve">Digital Storytelling Wiki</w:t>
        </w:r>
      </w:hyperlink>
      <w:r w:rsidDel="00000000" w:rsidR="00000000" w:rsidRPr="00000000">
        <w:rPr>
          <w:rFonts w:ascii="Cambria" w:cs="Cambria" w:eastAsia="Cambria" w:hAnsi="Cambria"/>
          <w:sz w:val="24"/>
          <w:szCs w:val="24"/>
          <w:highlight w:val="white"/>
        </w:rPr>
        <w:t xml:space="preserve"> (see examples of stories, tools, and media sources here)</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18">
        <w:r w:rsidDel="00000000" w:rsidR="00000000" w:rsidRPr="00000000">
          <w:rPr>
            <w:rFonts w:ascii="Cambria" w:cs="Cambria" w:eastAsia="Cambria" w:hAnsi="Cambria"/>
            <w:color w:val="18519e"/>
            <w:sz w:val="24"/>
            <w:szCs w:val="24"/>
            <w:highlight w:val="white"/>
            <w:u w:val="single"/>
          </w:rPr>
          <w:t xml:space="preserve">Youtube Playlist</w:t>
        </w:r>
      </w:hyperlink>
      <w:r w:rsidDel="00000000" w:rsidR="00000000" w:rsidRPr="00000000">
        <w:rPr>
          <w:rFonts w:ascii="Cambria" w:cs="Cambria" w:eastAsia="Cambria" w:hAnsi="Cambria"/>
          <w:sz w:val="24"/>
          <w:szCs w:val="24"/>
          <w:highlight w:val="white"/>
        </w:rPr>
        <w:t xml:space="preserve"> (various examples of kinds of stories)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highlight w:val="white"/>
        </w:rPr>
      </w:pPr>
      <w:hyperlink r:id="rId19">
        <w:r w:rsidDel="00000000" w:rsidR="00000000" w:rsidRPr="00000000">
          <w:rPr>
            <w:rFonts w:ascii="Cambria" w:cs="Cambria" w:eastAsia="Cambria" w:hAnsi="Cambria"/>
            <w:color w:val="1155cc"/>
            <w:sz w:val="24"/>
            <w:szCs w:val="24"/>
            <w:u w:val="single"/>
          </w:rPr>
          <w:t xml:space="preserve">Students Creating Digital Stories</w:t>
        </w:r>
      </w:hyperlink>
      <w:r w:rsidDel="00000000" w:rsidR="00000000" w:rsidRPr="00000000">
        <w:rPr>
          <w:rFonts w:ascii="Cambria" w:cs="Cambria" w:eastAsia="Cambria" w:hAnsi="Cambria"/>
          <w:sz w:val="24"/>
          <w:szCs w:val="24"/>
          <w:highlight w:val="white"/>
        </w:rPr>
        <w:t xml:space="preserve"> (Student created site)</w:t>
      </w:r>
      <w:r w:rsidDel="00000000" w:rsidR="00000000" w:rsidRPr="00000000">
        <w:rPr/>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20">
        <w:r w:rsidDel="00000000" w:rsidR="00000000" w:rsidRPr="00000000">
          <w:rPr>
            <w:rFonts w:ascii="Cambria" w:cs="Cambria" w:eastAsia="Cambria" w:hAnsi="Cambria"/>
            <w:color w:val="1155cc"/>
            <w:sz w:val="24"/>
            <w:szCs w:val="24"/>
            <w:highlight w:val="white"/>
            <w:u w:val="single"/>
          </w:rPr>
          <w:t xml:space="preserve">Intro to Digital Storytelling</w:t>
        </w:r>
      </w:hyperlink>
      <w:r w:rsidDel="00000000" w:rsidR="00000000" w:rsidRPr="00000000">
        <w:rPr>
          <w:rFonts w:ascii="Cambria" w:cs="Cambria" w:eastAsia="Cambria" w:hAnsi="Cambria"/>
          <w:sz w:val="24"/>
          <w:szCs w:val="24"/>
          <w:highlight w:val="white"/>
        </w:rPr>
        <w:t xml:space="preserve"> (Wes Fryer’s overview)</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21">
        <w:r w:rsidDel="00000000" w:rsidR="00000000" w:rsidRPr="00000000">
          <w:rPr>
            <w:rFonts w:ascii="Cambria" w:cs="Cambria" w:eastAsia="Cambria" w:hAnsi="Cambria"/>
            <w:color w:val="18519e"/>
            <w:sz w:val="24"/>
            <w:szCs w:val="24"/>
            <w:highlight w:val="white"/>
            <w:u w:val="single"/>
          </w:rPr>
          <w:t xml:space="preserve">50 Ways to Tell A Story</w:t>
        </w:r>
      </w:hyperlink>
      <w:r w:rsidDel="00000000" w:rsidR="00000000" w:rsidRPr="00000000">
        <w:rPr>
          <w:rFonts w:ascii="Cambria" w:cs="Cambria" w:eastAsia="Cambria" w:hAnsi="Cambria"/>
          <w:sz w:val="24"/>
          <w:szCs w:val="24"/>
          <w:highlight w:val="white"/>
        </w:rPr>
        <w:t xml:space="preserve"> (great resource, includes places to find media)</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22">
        <w:r w:rsidDel="00000000" w:rsidR="00000000" w:rsidRPr="00000000">
          <w:rPr>
            <w:rFonts w:ascii="Cambria" w:cs="Cambria" w:eastAsia="Cambria" w:hAnsi="Cambria"/>
            <w:color w:val="1155cc"/>
            <w:sz w:val="24"/>
            <w:szCs w:val="24"/>
            <w:highlight w:val="white"/>
            <w:u w:val="single"/>
          </w:rPr>
          <w:t xml:space="preserve">Mission DS106</w:t>
        </w:r>
      </w:hyperlink>
      <w:r w:rsidDel="00000000" w:rsidR="00000000" w:rsidRPr="00000000">
        <w:rPr>
          <w:rFonts w:ascii="Cambria" w:cs="Cambria" w:eastAsia="Cambria" w:hAnsi="Cambria"/>
          <w:sz w:val="24"/>
          <w:szCs w:val="24"/>
          <w:highlight w:val="white"/>
        </w:rPr>
        <w:t xml:space="preserve"> (an anthology of new media projects) and be sure to see </w:t>
      </w:r>
      <w:hyperlink r:id="rId23">
        <w:r w:rsidDel="00000000" w:rsidR="00000000" w:rsidRPr="00000000">
          <w:rPr>
            <w:rFonts w:ascii="Cambria" w:cs="Cambria" w:eastAsia="Cambria" w:hAnsi="Cambria"/>
            <w:color w:val="1155cc"/>
            <w:sz w:val="24"/>
            <w:szCs w:val="24"/>
            <w:highlight w:val="white"/>
            <w:u w:val="single"/>
          </w:rPr>
          <w:t xml:space="preserve">http://ds106.us</w:t>
        </w:r>
      </w:hyperlink>
      <w:r w:rsidDel="00000000" w:rsidR="00000000" w:rsidRPr="00000000">
        <w:rPr>
          <w:rFonts w:ascii="Cambria" w:cs="Cambria" w:eastAsia="Cambria" w:hAnsi="Cambria"/>
          <w:sz w:val="24"/>
          <w:szCs w:val="24"/>
          <w:highlight w:val="white"/>
        </w:rPr>
        <w:t xml:space="preserve"> </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hyperlink r:id="rId24">
        <w:r w:rsidDel="00000000" w:rsidR="00000000" w:rsidRPr="00000000">
          <w:rPr>
            <w:rFonts w:ascii="Cambria" w:cs="Cambria" w:eastAsia="Cambria" w:hAnsi="Cambria"/>
            <w:color w:val="1155cc"/>
            <w:sz w:val="24"/>
            <w:szCs w:val="24"/>
            <w:highlight w:val="white"/>
            <w:u w:val="single"/>
          </w:rPr>
          <w:t xml:space="preserve">Centre for Digital Storytelling</w:t>
        </w:r>
      </w:hyperlink>
      <w:r w:rsidDel="00000000" w:rsidR="00000000" w:rsidRPr="00000000">
        <w:rPr>
          <w:rFonts w:ascii="Cambria" w:cs="Cambria" w:eastAsia="Cambria" w:hAnsi="Cambria"/>
          <w:sz w:val="24"/>
          <w:szCs w:val="24"/>
          <w:highlight w:val="white"/>
        </w:rPr>
        <w:t xml:space="preserve"> (one of the best resources re: DS)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highlight w:val="white"/>
        </w:rPr>
        <w:t xml:space="preserve">Summaries of Learning (See </w:t>
      </w:r>
      <w:hyperlink r:id="rId25">
        <w:r w:rsidDel="00000000" w:rsidR="00000000" w:rsidRPr="00000000">
          <w:rPr>
            <w:rFonts w:ascii="Cambria" w:cs="Cambria" w:eastAsia="Cambria" w:hAnsi="Cambria"/>
            <w:color w:val="1155cc"/>
            <w:sz w:val="24"/>
            <w:szCs w:val="24"/>
            <w:highlight w:val="white"/>
            <w:u w:val="single"/>
          </w:rPr>
          <w:t xml:space="preserve">top examples</w:t>
        </w:r>
      </w:hyperlink>
      <w:r w:rsidDel="00000000" w:rsidR="00000000" w:rsidRPr="00000000">
        <w:rPr>
          <w:rFonts w:ascii="Cambria" w:cs="Cambria" w:eastAsia="Cambria" w:hAnsi="Cambria"/>
          <w:sz w:val="24"/>
          <w:szCs w:val="24"/>
          <w:highlight w:val="white"/>
        </w:rPr>
        <w:t xml:space="preserve"> as well as links from </w:t>
      </w:r>
      <w:hyperlink r:id="rId26">
        <w:r w:rsidDel="00000000" w:rsidR="00000000" w:rsidRPr="00000000">
          <w:rPr>
            <w:rFonts w:ascii="Cambria" w:cs="Cambria" w:eastAsia="Cambria" w:hAnsi="Cambria"/>
            <w:color w:val="1155cc"/>
            <w:sz w:val="24"/>
            <w:szCs w:val="24"/>
            <w:highlight w:val="white"/>
            <w:u w:val="single"/>
          </w:rPr>
          <w:t xml:space="preserve">2009</w:t>
        </w:r>
      </w:hyperlink>
      <w:r w:rsidDel="00000000" w:rsidR="00000000" w:rsidRPr="00000000">
        <w:rPr>
          <w:rFonts w:ascii="Cambria" w:cs="Cambria" w:eastAsia="Cambria" w:hAnsi="Cambria"/>
          <w:sz w:val="24"/>
          <w:szCs w:val="24"/>
          <w:highlight w:val="white"/>
        </w:rPr>
        <w:t xml:space="preserve">, </w:t>
      </w:r>
      <w:hyperlink r:id="rId27">
        <w:r w:rsidDel="00000000" w:rsidR="00000000" w:rsidRPr="00000000">
          <w:rPr>
            <w:rFonts w:ascii="Cambria" w:cs="Cambria" w:eastAsia="Cambria" w:hAnsi="Cambria"/>
            <w:color w:val="1155cc"/>
            <w:sz w:val="24"/>
            <w:szCs w:val="24"/>
            <w:highlight w:val="white"/>
            <w:u w:val="single"/>
          </w:rPr>
          <w:t xml:space="preserve">2010</w:t>
        </w:r>
      </w:hyperlink>
      <w:r w:rsidDel="00000000" w:rsidR="00000000" w:rsidRPr="00000000">
        <w:rPr>
          <w:rFonts w:ascii="Cambria" w:cs="Cambria" w:eastAsia="Cambria" w:hAnsi="Cambria"/>
          <w:sz w:val="24"/>
          <w:szCs w:val="24"/>
          <w:highlight w:val="white"/>
        </w:rPr>
        <w:t xml:space="preserve">, </w:t>
      </w:r>
      <w:hyperlink r:id="rId28">
        <w:r w:rsidDel="00000000" w:rsidR="00000000" w:rsidRPr="00000000">
          <w:rPr>
            <w:rFonts w:ascii="Cambria" w:cs="Cambria" w:eastAsia="Cambria" w:hAnsi="Cambria"/>
            <w:color w:val="1155cc"/>
            <w:sz w:val="24"/>
            <w:szCs w:val="24"/>
            <w:highlight w:val="white"/>
            <w:u w:val="single"/>
          </w:rPr>
          <w:t xml:space="preserve">2011</w:t>
        </w:r>
      </w:hyperlink>
      <w:r w:rsidDel="00000000" w:rsidR="00000000" w:rsidRPr="00000000">
        <w:rPr>
          <w:rFonts w:ascii="Cambria" w:cs="Cambria" w:eastAsia="Cambria" w:hAnsi="Cambria"/>
          <w:sz w:val="24"/>
          <w:szCs w:val="24"/>
          <w:highlight w:val="white"/>
        </w:rPr>
        <w:t xml:space="preserve">, </w:t>
      </w:r>
      <w:hyperlink r:id="rId29">
        <w:r w:rsidDel="00000000" w:rsidR="00000000" w:rsidRPr="00000000">
          <w:rPr>
            <w:rFonts w:ascii="Cambria" w:cs="Cambria" w:eastAsia="Cambria" w:hAnsi="Cambria"/>
            <w:color w:val="1155cc"/>
            <w:sz w:val="24"/>
            <w:szCs w:val="24"/>
            <w:highlight w:val="white"/>
            <w:u w:val="single"/>
          </w:rPr>
          <w:t xml:space="preserve">2012</w:t>
        </w:r>
      </w:hyperlink>
      <w:r w:rsidDel="00000000" w:rsidR="00000000" w:rsidRPr="00000000">
        <w:rPr>
          <w:rFonts w:ascii="Cambria" w:cs="Cambria" w:eastAsia="Cambria" w:hAnsi="Cambria"/>
          <w:sz w:val="24"/>
          <w:szCs w:val="24"/>
          <w:highlight w:val="white"/>
        </w:rPr>
        <w:t xml:space="preserve">)</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highlight w:val="white"/>
        </w:rPr>
      </w:pPr>
      <w:hyperlink r:id="rId30">
        <w:r w:rsidDel="00000000" w:rsidR="00000000" w:rsidRPr="00000000">
          <w:rPr>
            <w:rFonts w:ascii="Cambria" w:cs="Cambria" w:eastAsia="Cambria" w:hAnsi="Cambria"/>
            <w:color w:val="1155cc"/>
            <w:sz w:val="24"/>
            <w:szCs w:val="24"/>
            <w:highlight w:val="white"/>
            <w:u w:val="single"/>
          </w:rPr>
          <w:t xml:space="preserve">Digital Storytelling</w:t>
        </w:r>
      </w:hyperlink>
      <w:r w:rsidDel="00000000" w:rsidR="00000000" w:rsidRPr="00000000">
        <w:rPr>
          <w:rFonts w:ascii="Cambria" w:cs="Cambria" w:eastAsia="Cambria" w:hAnsi="Cambria"/>
          <w:sz w:val="24"/>
          <w:szCs w:val="24"/>
          <w:highlight w:val="white"/>
        </w:rPr>
        <w:t xml:space="preserve"> - An excellent, very comprehensive guide from Kathy Schrock.</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highlight w:val="white"/>
        </w:rPr>
      </w:pPr>
      <w:hyperlink r:id="rId31">
        <w:r w:rsidDel="00000000" w:rsidR="00000000" w:rsidRPr="00000000">
          <w:rPr>
            <w:rFonts w:ascii="Cambria" w:cs="Cambria" w:eastAsia="Cambria" w:hAnsi="Cambria"/>
            <w:color w:val="1155cc"/>
            <w:sz w:val="24"/>
            <w:szCs w:val="24"/>
            <w:highlight w:val="white"/>
            <w:u w:val="single"/>
          </w:rPr>
          <w:t xml:space="preserve">The Story Spine</w:t>
        </w:r>
      </w:hyperlink>
      <w:r w:rsidDel="00000000" w:rsidR="00000000" w:rsidRPr="00000000">
        <w:rPr>
          <w:rFonts w:ascii="Cambria" w:cs="Cambria" w:eastAsia="Cambria" w:hAnsi="Cambria"/>
          <w:sz w:val="24"/>
          <w:szCs w:val="24"/>
          <w:highlight w:val="white"/>
        </w:rPr>
        <w:t xml:space="preserve"> - Pixar’s method for developing story arcs</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highlight w:val="white"/>
        </w:rPr>
      </w:pPr>
      <w:hyperlink r:id="rId32">
        <w:r w:rsidDel="00000000" w:rsidR="00000000" w:rsidRPr="00000000">
          <w:rPr>
            <w:rFonts w:ascii="Cambria" w:cs="Cambria" w:eastAsia="Cambria" w:hAnsi="Cambria"/>
            <w:color w:val="1155cc"/>
            <w:sz w:val="24"/>
            <w:szCs w:val="24"/>
            <w:highlight w:val="white"/>
            <w:u w:val="single"/>
          </w:rPr>
          <w:t xml:space="preserve">The Shape of Stories</w:t>
        </w:r>
      </w:hyperlink>
      <w:r w:rsidDel="00000000" w:rsidR="00000000" w:rsidRPr="00000000">
        <w:rPr>
          <w:rFonts w:ascii="Cambria" w:cs="Cambria" w:eastAsia="Cambria" w:hAnsi="Cambria"/>
          <w:sz w:val="24"/>
          <w:szCs w:val="24"/>
          <w:highlight w:val="white"/>
        </w:rPr>
        <w:t xml:space="preserve"> - (Kurt Vonnegut explains WITH CHALK)</w:t>
      </w:r>
    </w:p>
    <w:p w:rsidR="00000000" w:rsidDel="00000000" w:rsidP="00000000" w:rsidRDefault="00000000" w:rsidRPr="00000000">
      <w:pPr>
        <w:numPr>
          <w:ilvl w:val="0"/>
          <w:numId w:val="4"/>
        </w:numPr>
        <w:spacing w:line="240" w:lineRule="auto"/>
        <w:ind w:left="720" w:hanging="360"/>
        <w:contextualSpacing w:val="1"/>
        <w:rPr>
          <w:rFonts w:ascii="Cambria" w:cs="Cambria" w:eastAsia="Cambria" w:hAnsi="Cambria"/>
          <w:sz w:val="24"/>
          <w:szCs w:val="24"/>
          <w:highlight w:val="white"/>
        </w:rPr>
      </w:pPr>
      <w:hyperlink r:id="rId33">
        <w:r w:rsidDel="00000000" w:rsidR="00000000" w:rsidRPr="00000000">
          <w:rPr>
            <w:rFonts w:ascii="Cambria" w:cs="Cambria" w:eastAsia="Cambria" w:hAnsi="Cambria"/>
            <w:color w:val="1155cc"/>
            <w:sz w:val="24"/>
            <w:szCs w:val="24"/>
            <w:highlight w:val="white"/>
            <w:u w:val="single"/>
          </w:rPr>
          <w:t xml:space="preserve">StoryboardTha</w:t>
        </w:r>
      </w:hyperlink>
      <w:r w:rsidDel="00000000" w:rsidR="00000000" w:rsidRPr="00000000">
        <w:rPr>
          <w:rFonts w:ascii="Cambria" w:cs="Cambria" w:eastAsia="Cambria" w:hAnsi="Cambria"/>
          <w:sz w:val="24"/>
          <w:szCs w:val="24"/>
          <w:highlight w:val="white"/>
        </w:rPr>
        <w:t xml:space="preserve">t - Easy to use, online storyboarding tool.</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Cambria" w:cs="Cambria" w:eastAsia="Cambria" w:hAnsi="Cambria"/>
          <w:b w:val="1"/>
          <w:sz w:val="24"/>
          <w:szCs w:val="24"/>
          <w:highlight w:val="white"/>
        </w:rPr>
        <w:t xml:space="preserve">A Few (Possible) Storytelling Tools:</w:t>
      </w:r>
      <w:r w:rsidDel="00000000" w:rsidR="00000000" w:rsidRPr="00000000">
        <w:rPr/>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34">
        <w:r w:rsidDel="00000000" w:rsidR="00000000" w:rsidRPr="00000000">
          <w:rPr>
            <w:rFonts w:ascii="Cambria" w:cs="Cambria" w:eastAsia="Cambria" w:hAnsi="Cambria"/>
            <w:color w:val="1155cc"/>
            <w:sz w:val="24"/>
            <w:szCs w:val="24"/>
            <w:highlight w:val="white"/>
            <w:u w:val="single"/>
          </w:rPr>
          <w:t xml:space="preserve">Narrable</w:t>
        </w:r>
      </w:hyperlink>
      <w:r w:rsidDel="00000000" w:rsidR="00000000" w:rsidRPr="00000000">
        <w:rPr>
          <w:rFonts w:ascii="Cambria" w:cs="Cambria" w:eastAsia="Cambria" w:hAnsi="Cambria"/>
          <w:sz w:val="24"/>
          <w:szCs w:val="24"/>
          <w:highlight w:val="white"/>
        </w:rPr>
        <w:t xml:space="preserve"> - emphasis on reflecting through voice narrations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35">
        <w:r w:rsidDel="00000000" w:rsidR="00000000" w:rsidRPr="00000000">
          <w:rPr>
            <w:rFonts w:ascii="Cambria" w:cs="Cambria" w:eastAsia="Cambria" w:hAnsi="Cambria"/>
            <w:color w:val="1155cc"/>
            <w:sz w:val="24"/>
            <w:szCs w:val="24"/>
            <w:u w:val="single"/>
          </w:rPr>
          <w:t xml:space="preserve">iMovie</w:t>
        </w:r>
      </w:hyperlink>
      <w:r w:rsidDel="00000000" w:rsidR="00000000" w:rsidRPr="00000000">
        <w:rPr>
          <w:rFonts w:ascii="Cambria" w:cs="Cambria" w:eastAsia="Cambria" w:hAnsi="Cambria"/>
          <w:sz w:val="24"/>
          <w:szCs w:val="24"/>
        </w:rPr>
        <w:t xml:space="preserve"> - popular video editing tool</w:t>
      </w:r>
      <w:r w:rsidDel="00000000" w:rsidR="00000000" w:rsidRPr="00000000">
        <w:rPr/>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36">
        <w:r w:rsidDel="00000000" w:rsidR="00000000" w:rsidRPr="00000000">
          <w:rPr>
            <w:rFonts w:ascii="Cambria" w:cs="Cambria" w:eastAsia="Cambria" w:hAnsi="Cambria"/>
            <w:color w:val="1155cc"/>
            <w:sz w:val="24"/>
            <w:szCs w:val="24"/>
            <w:highlight w:val="white"/>
            <w:u w:val="single"/>
          </w:rPr>
          <w:t xml:space="preserve">iMovie trailer creator</w:t>
        </w:r>
      </w:hyperlink>
      <w:r w:rsidDel="00000000" w:rsidR="00000000" w:rsidRPr="00000000">
        <w:rPr>
          <w:rFonts w:ascii="Cambria" w:cs="Cambria" w:eastAsia="Cambria" w:hAnsi="Cambria"/>
          <w:sz w:val="24"/>
          <w:szCs w:val="24"/>
          <w:highlight w:val="white"/>
        </w:rPr>
        <w:t xml:space="preserve"> - Easy to use app for creating trailers in various genres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37">
        <w:r w:rsidDel="00000000" w:rsidR="00000000" w:rsidRPr="00000000">
          <w:rPr>
            <w:rFonts w:ascii="Cambria" w:cs="Cambria" w:eastAsia="Cambria" w:hAnsi="Cambria"/>
            <w:color w:val="1155cc"/>
            <w:sz w:val="24"/>
            <w:szCs w:val="24"/>
            <w:highlight w:val="white"/>
            <w:u w:val="single"/>
          </w:rPr>
          <w:t xml:space="preserve">Puppetpals</w:t>
        </w:r>
      </w:hyperlink>
      <w:r w:rsidDel="00000000" w:rsidR="00000000" w:rsidRPr="00000000">
        <w:rPr>
          <w:rFonts w:ascii="Cambria" w:cs="Cambria" w:eastAsia="Cambria" w:hAnsi="Cambria"/>
          <w:sz w:val="24"/>
          <w:szCs w:val="24"/>
          <w:highlight w:val="white"/>
        </w:rPr>
        <w:t xml:space="preserve"> - App for creating animated puppet shows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38">
        <w:r w:rsidDel="00000000" w:rsidR="00000000" w:rsidRPr="00000000">
          <w:rPr>
            <w:rFonts w:ascii="Cambria" w:cs="Cambria" w:eastAsia="Cambria" w:hAnsi="Cambria"/>
            <w:color w:val="1155cc"/>
            <w:sz w:val="24"/>
            <w:szCs w:val="24"/>
            <w:highlight w:val="white"/>
            <w:u w:val="single"/>
          </w:rPr>
          <w:t xml:space="preserve">StopMo Studio</w:t>
        </w:r>
      </w:hyperlink>
      <w:r w:rsidDel="00000000" w:rsidR="00000000" w:rsidRPr="00000000">
        <w:rPr>
          <w:rFonts w:ascii="Cambria" w:cs="Cambria" w:eastAsia="Cambria" w:hAnsi="Cambria"/>
          <w:sz w:val="24"/>
          <w:szCs w:val="24"/>
          <w:highlight w:val="white"/>
        </w:rPr>
        <w:t xml:space="preserve"> - App for creating stop motion videos</w:t>
      </w:r>
      <w:r w:rsidDel="00000000" w:rsidR="00000000" w:rsidRPr="00000000">
        <w:rPr/>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39">
        <w:r w:rsidDel="00000000" w:rsidR="00000000" w:rsidRPr="00000000">
          <w:rPr>
            <w:rFonts w:ascii="Cambria" w:cs="Cambria" w:eastAsia="Cambria" w:hAnsi="Cambria"/>
            <w:color w:val="1155cc"/>
            <w:sz w:val="24"/>
            <w:szCs w:val="24"/>
            <w:u w:val="single"/>
          </w:rPr>
          <w:t xml:space="preserve">VoiceThread</w:t>
        </w:r>
      </w:hyperlink>
      <w:r w:rsidDel="00000000" w:rsidR="00000000" w:rsidRPr="00000000">
        <w:rPr>
          <w:rFonts w:ascii="Cambria" w:cs="Cambria" w:eastAsia="Cambria" w:hAnsi="Cambria"/>
          <w:sz w:val="24"/>
          <w:szCs w:val="24"/>
        </w:rPr>
        <w:t xml:space="preserve"> - presentation/storytelling tool</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0">
        <w:r w:rsidDel="00000000" w:rsidR="00000000" w:rsidRPr="00000000">
          <w:rPr>
            <w:rFonts w:ascii="Cambria" w:cs="Cambria" w:eastAsia="Cambria" w:hAnsi="Cambria"/>
            <w:color w:val="1155cc"/>
            <w:sz w:val="24"/>
            <w:szCs w:val="24"/>
            <w:u w:val="single"/>
          </w:rPr>
          <w:t xml:space="preserve">Telegami</w:t>
        </w:r>
      </w:hyperlink>
      <w:r w:rsidDel="00000000" w:rsidR="00000000" w:rsidRPr="00000000">
        <w:rPr>
          <w:rFonts w:ascii="Cambria" w:cs="Cambria" w:eastAsia="Cambria" w:hAnsi="Cambria"/>
          <w:sz w:val="24"/>
          <w:szCs w:val="24"/>
        </w:rPr>
        <w:t xml:space="preserve"> - animated video creator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1">
        <w:r w:rsidDel="00000000" w:rsidR="00000000" w:rsidRPr="00000000">
          <w:rPr>
            <w:rFonts w:ascii="Cambria" w:cs="Cambria" w:eastAsia="Cambria" w:hAnsi="Cambria"/>
            <w:color w:val="1155cc"/>
            <w:sz w:val="24"/>
            <w:szCs w:val="24"/>
            <w:u w:val="single"/>
          </w:rPr>
          <w:t xml:space="preserve">Pixiclip</w:t>
        </w:r>
      </w:hyperlink>
      <w:r w:rsidDel="00000000" w:rsidR="00000000" w:rsidRPr="00000000">
        <w:rPr>
          <w:rFonts w:ascii="Cambria" w:cs="Cambria" w:eastAsia="Cambria" w:hAnsi="Cambria"/>
          <w:sz w:val="24"/>
          <w:szCs w:val="24"/>
        </w:rPr>
        <w:t xml:space="preserve"> - interactive whiteboard</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2">
        <w:r w:rsidDel="00000000" w:rsidR="00000000" w:rsidRPr="00000000">
          <w:rPr>
            <w:rFonts w:ascii="Cambria" w:cs="Cambria" w:eastAsia="Cambria" w:hAnsi="Cambria"/>
            <w:color w:val="1155cc"/>
            <w:sz w:val="24"/>
            <w:szCs w:val="24"/>
            <w:u w:val="single"/>
          </w:rPr>
          <w:t xml:space="preserve">Audioboo</w:t>
        </w:r>
      </w:hyperlink>
      <w:r w:rsidDel="00000000" w:rsidR="00000000" w:rsidRPr="00000000">
        <w:rPr>
          <w:rFonts w:ascii="Cambria" w:cs="Cambria" w:eastAsia="Cambria" w:hAnsi="Cambria"/>
          <w:sz w:val="24"/>
          <w:szCs w:val="24"/>
        </w:rPr>
        <w:t xml:space="preserve"> - audio recording tool</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3">
        <w:r w:rsidDel="00000000" w:rsidR="00000000" w:rsidRPr="00000000">
          <w:rPr>
            <w:rFonts w:ascii="Cambria" w:cs="Cambria" w:eastAsia="Cambria" w:hAnsi="Cambria"/>
            <w:color w:val="1155cc"/>
            <w:sz w:val="24"/>
            <w:szCs w:val="24"/>
            <w:u w:val="single"/>
          </w:rPr>
          <w:t xml:space="preserve">Little Bird Tales</w:t>
        </w:r>
      </w:hyperlink>
      <w:r w:rsidDel="00000000" w:rsidR="00000000" w:rsidRPr="00000000">
        <w:rPr>
          <w:rFonts w:ascii="Cambria" w:cs="Cambria" w:eastAsia="Cambria" w:hAnsi="Cambria"/>
          <w:sz w:val="24"/>
          <w:szCs w:val="24"/>
        </w:rPr>
        <w:t xml:space="preserve"> - storytelling tool</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4">
        <w:r w:rsidDel="00000000" w:rsidR="00000000" w:rsidRPr="00000000">
          <w:rPr>
            <w:rFonts w:ascii="Cambria" w:cs="Cambria" w:eastAsia="Cambria" w:hAnsi="Cambria"/>
            <w:color w:val="1155cc"/>
            <w:sz w:val="24"/>
            <w:szCs w:val="24"/>
            <w:u w:val="single"/>
          </w:rPr>
          <w:t xml:space="preserve">Garageband</w:t>
        </w:r>
      </w:hyperlink>
      <w:r w:rsidDel="00000000" w:rsidR="00000000" w:rsidRPr="00000000">
        <w:rPr>
          <w:rFonts w:ascii="Cambria" w:cs="Cambria" w:eastAsia="Cambria" w:hAnsi="Cambria"/>
          <w:sz w:val="24"/>
          <w:szCs w:val="24"/>
        </w:rPr>
        <w:t xml:space="preserve"> - popular audio editing tool</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5">
        <w:r w:rsidDel="00000000" w:rsidR="00000000" w:rsidRPr="00000000">
          <w:rPr>
            <w:rFonts w:ascii="Cambria" w:cs="Cambria" w:eastAsia="Cambria" w:hAnsi="Cambria"/>
            <w:color w:val="1155cc"/>
            <w:sz w:val="24"/>
            <w:szCs w:val="24"/>
            <w:u w:val="single"/>
          </w:rPr>
          <w:t xml:space="preserve">Fotobabble</w:t>
        </w:r>
      </w:hyperlink>
      <w:r w:rsidDel="00000000" w:rsidR="00000000" w:rsidRPr="00000000">
        <w:rPr>
          <w:rFonts w:ascii="Cambria" w:cs="Cambria" w:eastAsia="Cambria" w:hAnsi="Cambria"/>
          <w:sz w:val="24"/>
          <w:szCs w:val="24"/>
        </w:rPr>
        <w:t xml:space="preserve"> - allows for pictures with voiceover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6">
        <w:r w:rsidDel="00000000" w:rsidR="00000000" w:rsidRPr="00000000">
          <w:rPr>
            <w:rFonts w:ascii="Cambria" w:cs="Cambria" w:eastAsia="Cambria" w:hAnsi="Cambria"/>
            <w:color w:val="1155cc"/>
            <w:sz w:val="24"/>
            <w:szCs w:val="24"/>
            <w:u w:val="single"/>
          </w:rPr>
          <w:t xml:space="preserve">Smore</w:t>
        </w:r>
      </w:hyperlink>
      <w:r w:rsidDel="00000000" w:rsidR="00000000" w:rsidRPr="00000000">
        <w:rPr>
          <w:rFonts w:ascii="Cambria" w:cs="Cambria" w:eastAsia="Cambria" w:hAnsi="Cambria"/>
          <w:sz w:val="24"/>
          <w:szCs w:val="24"/>
        </w:rPr>
        <w:t xml:space="preserve"> - flyer creator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7">
        <w:r w:rsidDel="00000000" w:rsidR="00000000" w:rsidRPr="00000000">
          <w:rPr>
            <w:rFonts w:ascii="Cambria" w:cs="Cambria" w:eastAsia="Cambria" w:hAnsi="Cambria"/>
            <w:color w:val="1155cc"/>
            <w:sz w:val="24"/>
            <w:szCs w:val="24"/>
            <w:u w:val="single"/>
          </w:rPr>
          <w:t xml:space="preserve">PicCollage</w:t>
        </w:r>
      </w:hyperlink>
      <w:r w:rsidDel="00000000" w:rsidR="00000000" w:rsidRPr="00000000">
        <w:rPr>
          <w:rFonts w:ascii="Cambria" w:cs="Cambria" w:eastAsia="Cambria" w:hAnsi="Cambria"/>
          <w:sz w:val="24"/>
          <w:szCs w:val="24"/>
        </w:rPr>
        <w:t xml:space="preserve"> - photo collage creator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8">
        <w:r w:rsidDel="00000000" w:rsidR="00000000" w:rsidRPr="00000000">
          <w:rPr>
            <w:rFonts w:ascii="Cambria" w:cs="Cambria" w:eastAsia="Cambria" w:hAnsi="Cambria"/>
            <w:color w:val="1155cc"/>
            <w:sz w:val="24"/>
            <w:szCs w:val="24"/>
            <w:u w:val="single"/>
          </w:rPr>
          <w:t xml:space="preserve">Educreations</w:t>
        </w:r>
      </w:hyperlink>
      <w:r w:rsidDel="00000000" w:rsidR="00000000" w:rsidRPr="00000000">
        <w:rPr>
          <w:rFonts w:ascii="Cambria" w:cs="Cambria" w:eastAsia="Cambria" w:hAnsi="Cambria"/>
          <w:sz w:val="24"/>
          <w:szCs w:val="24"/>
        </w:rPr>
        <w:t xml:space="preserve"> - video lesson creator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49">
        <w:r w:rsidDel="00000000" w:rsidR="00000000" w:rsidRPr="00000000">
          <w:rPr>
            <w:rFonts w:ascii="Cambria" w:cs="Cambria" w:eastAsia="Cambria" w:hAnsi="Cambria"/>
            <w:color w:val="1155cc"/>
            <w:sz w:val="24"/>
            <w:szCs w:val="24"/>
            <w:u w:val="single"/>
          </w:rPr>
          <w:t xml:space="preserve">Animoto</w:t>
        </w:r>
      </w:hyperlink>
      <w:r w:rsidDel="00000000" w:rsidR="00000000" w:rsidRPr="00000000">
        <w:rPr>
          <w:rFonts w:ascii="Cambria" w:cs="Cambria" w:eastAsia="Cambria" w:hAnsi="Cambria"/>
          <w:sz w:val="24"/>
          <w:szCs w:val="24"/>
        </w:rPr>
        <w:t xml:space="preserve"> - creates short, appealing videos quick and easy</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50">
        <w:r w:rsidDel="00000000" w:rsidR="00000000" w:rsidRPr="00000000">
          <w:rPr>
            <w:rFonts w:ascii="Cambria" w:cs="Cambria" w:eastAsia="Cambria" w:hAnsi="Cambria"/>
            <w:color w:val="1155cc"/>
            <w:sz w:val="24"/>
            <w:szCs w:val="24"/>
            <w:u w:val="single"/>
          </w:rPr>
          <w:t xml:space="preserve">Storify</w:t>
        </w:r>
      </w:hyperlink>
      <w:r w:rsidDel="00000000" w:rsidR="00000000" w:rsidRPr="00000000">
        <w:rPr>
          <w:rFonts w:ascii="Cambria" w:cs="Cambria" w:eastAsia="Cambria" w:hAnsi="Cambria"/>
          <w:sz w:val="24"/>
          <w:szCs w:val="24"/>
        </w:rPr>
        <w:t xml:space="preserve"> - Creates stories out of social media content</w:t>
      </w:r>
      <w:r w:rsidDel="00000000" w:rsidR="00000000" w:rsidRPr="00000000">
        <w:rPr/>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51">
        <w:r w:rsidDel="00000000" w:rsidR="00000000" w:rsidRPr="00000000">
          <w:rPr>
            <w:rFonts w:ascii="Cambria" w:cs="Cambria" w:eastAsia="Cambria" w:hAnsi="Cambria"/>
            <w:color w:val="18519e"/>
            <w:sz w:val="24"/>
            <w:szCs w:val="24"/>
            <w:highlight w:val="white"/>
            <w:u w:val="single"/>
          </w:rPr>
          <w:t xml:space="preserve">Five Card Flickr</w:t>
        </w:r>
      </w:hyperlink>
      <w:r w:rsidDel="00000000" w:rsidR="00000000" w:rsidRPr="00000000">
        <w:rPr>
          <w:rFonts w:ascii="Cambria" w:cs="Cambria" w:eastAsia="Cambria" w:hAnsi="Cambria"/>
          <w:sz w:val="24"/>
          <w:szCs w:val="24"/>
          <w:highlight w:val="white"/>
          <w:u w:val="single"/>
        </w:rPr>
        <w:t xml:space="preserve"> </w:t>
      </w:r>
      <w:r w:rsidDel="00000000" w:rsidR="00000000" w:rsidRPr="00000000">
        <w:rPr>
          <w:rFonts w:ascii="Cambria" w:cs="Cambria" w:eastAsia="Cambria" w:hAnsi="Cambria"/>
          <w:sz w:val="24"/>
          <w:szCs w:val="24"/>
          <w:highlight w:val="white"/>
        </w:rPr>
        <w:t xml:space="preserve">- generates random 5-photo stories.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52">
        <w:r w:rsidDel="00000000" w:rsidR="00000000" w:rsidRPr="00000000">
          <w:rPr>
            <w:rFonts w:ascii="Cambria" w:cs="Cambria" w:eastAsia="Cambria" w:hAnsi="Cambria"/>
            <w:color w:val="1155cc"/>
            <w:sz w:val="24"/>
            <w:szCs w:val="24"/>
            <w:highlight w:val="white"/>
            <w:u w:val="single"/>
          </w:rPr>
          <w:t xml:space="preserve">Flickr Pecha Kucha</w:t>
        </w:r>
      </w:hyperlink>
      <w:r w:rsidDel="00000000" w:rsidR="00000000" w:rsidRPr="00000000">
        <w:rPr>
          <w:rFonts w:ascii="Cambria" w:cs="Cambria" w:eastAsia="Cambria" w:hAnsi="Cambria"/>
          <w:sz w:val="24"/>
          <w:szCs w:val="24"/>
          <w:highlight w:val="white"/>
        </w:rPr>
        <w:t xml:space="preserve"> - Create pecha kucha presentations with random Flickr images.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53">
        <w:r w:rsidDel="00000000" w:rsidR="00000000" w:rsidRPr="00000000">
          <w:rPr>
            <w:rFonts w:ascii="Cambria" w:cs="Cambria" w:eastAsia="Cambria" w:hAnsi="Cambria"/>
            <w:color w:val="1155cc"/>
            <w:sz w:val="24"/>
            <w:szCs w:val="24"/>
            <w:highlight w:val="white"/>
            <w:u w:val="single"/>
          </w:rPr>
          <w:t xml:space="preserve">PicLits</w:t>
        </w:r>
      </w:hyperlink>
      <w:r w:rsidDel="00000000" w:rsidR="00000000" w:rsidRPr="00000000">
        <w:rPr>
          <w:rFonts w:ascii="Cambria" w:cs="Cambria" w:eastAsia="Cambria" w:hAnsi="Cambria"/>
          <w:sz w:val="24"/>
          <w:szCs w:val="24"/>
          <w:highlight w:val="white"/>
        </w:rPr>
        <w:t xml:space="preserve"> - easy drag and drop photo stories.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54">
        <w:r w:rsidDel="00000000" w:rsidR="00000000" w:rsidRPr="00000000">
          <w:rPr>
            <w:rFonts w:ascii="Cambria" w:cs="Cambria" w:eastAsia="Cambria" w:hAnsi="Cambria"/>
            <w:color w:val="18519e"/>
            <w:sz w:val="24"/>
            <w:szCs w:val="24"/>
            <w:highlight w:val="white"/>
            <w:u w:val="single"/>
          </w:rPr>
          <w:t xml:space="preserve">Flickr</w:t>
        </w:r>
      </w:hyperlink>
      <w:r w:rsidDel="00000000" w:rsidR="00000000" w:rsidRPr="00000000">
        <w:rPr>
          <w:rFonts w:ascii="Cambria" w:cs="Cambria" w:eastAsia="Cambria" w:hAnsi="Cambria"/>
          <w:sz w:val="24"/>
          <w:szCs w:val="24"/>
          <w:highlight w:val="white"/>
        </w:rPr>
        <w:t xml:space="preserve"> - various ideas include </w:t>
      </w:r>
      <w:hyperlink r:id="rId55">
        <w:r w:rsidDel="00000000" w:rsidR="00000000" w:rsidRPr="00000000">
          <w:rPr>
            <w:rFonts w:ascii="Cambria" w:cs="Cambria" w:eastAsia="Cambria" w:hAnsi="Cambria"/>
            <w:color w:val="18519e"/>
            <w:sz w:val="24"/>
            <w:szCs w:val="24"/>
            <w:highlight w:val="white"/>
          </w:rPr>
          <w:t xml:space="preserve">5 frame stories</w:t>
        </w:r>
      </w:hyperlink>
      <w:r w:rsidDel="00000000" w:rsidR="00000000" w:rsidRPr="00000000">
        <w:rPr>
          <w:rFonts w:ascii="Cambria" w:cs="Cambria" w:eastAsia="Cambria" w:hAnsi="Cambria"/>
          <w:sz w:val="24"/>
          <w:szCs w:val="24"/>
          <w:highlight w:val="white"/>
        </w:rPr>
        <w:t xml:space="preserve">, </w:t>
      </w:r>
      <w:hyperlink r:id="rId56">
        <w:r w:rsidDel="00000000" w:rsidR="00000000" w:rsidRPr="00000000">
          <w:rPr>
            <w:rFonts w:ascii="Cambria" w:cs="Cambria" w:eastAsia="Cambria" w:hAnsi="Cambria"/>
            <w:color w:val="18519e"/>
            <w:sz w:val="24"/>
            <w:szCs w:val="24"/>
            <w:highlight w:val="white"/>
          </w:rPr>
          <w:t xml:space="preserve">6 word stories</w:t>
        </w:r>
      </w:hyperlink>
      <w:r w:rsidDel="00000000" w:rsidR="00000000" w:rsidRPr="00000000">
        <w:rPr>
          <w:rFonts w:ascii="Cambria" w:cs="Cambria" w:eastAsia="Cambria" w:hAnsi="Cambria"/>
          <w:sz w:val="24"/>
          <w:szCs w:val="24"/>
          <w:highlight w:val="white"/>
        </w:rPr>
        <w:t xml:space="preserve">, </w:t>
      </w:r>
      <w:hyperlink r:id="rId57">
        <w:r w:rsidDel="00000000" w:rsidR="00000000" w:rsidRPr="00000000">
          <w:rPr>
            <w:rFonts w:ascii="Cambria" w:cs="Cambria" w:eastAsia="Cambria" w:hAnsi="Cambria"/>
            <w:color w:val="18519e"/>
            <w:sz w:val="24"/>
            <w:szCs w:val="24"/>
            <w:highlight w:val="white"/>
          </w:rPr>
          <w:t xml:space="preserve">pictures with stories</w:t>
        </w:r>
      </w:hyperlink>
      <w:r w:rsidDel="00000000" w:rsidR="00000000" w:rsidRPr="00000000">
        <w:rPr>
          <w:rFonts w:ascii="Cambria" w:cs="Cambria" w:eastAsia="Cambria" w:hAnsi="Cambria"/>
          <w:sz w:val="24"/>
          <w:szCs w:val="24"/>
          <w:highlight w:val="white"/>
        </w:rPr>
        <w:t xml:space="preserve">, </w:t>
      </w:r>
      <w:hyperlink r:id="rId58">
        <w:r w:rsidDel="00000000" w:rsidR="00000000" w:rsidRPr="00000000">
          <w:rPr>
            <w:rFonts w:ascii="Cambria" w:cs="Cambria" w:eastAsia="Cambria" w:hAnsi="Cambria"/>
            <w:color w:val="1155cc"/>
            <w:sz w:val="24"/>
            <w:szCs w:val="24"/>
            <w:highlight w:val="white"/>
            <w:u w:val="single"/>
          </w:rPr>
          <w:t xml:space="preserve">great quotes about learning &amp; change</w:t>
        </w:r>
      </w:hyperlink>
      <w:r w:rsidDel="00000000" w:rsidR="00000000" w:rsidRPr="00000000">
        <w:rPr>
          <w:rFonts w:ascii="Cambria" w:cs="Cambria" w:eastAsia="Cambria" w:hAnsi="Cambria"/>
          <w:sz w:val="24"/>
          <w:szCs w:val="24"/>
          <w:highlight w:val="white"/>
        </w:rPr>
        <w:t xml:space="preserve">.</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59">
        <w:r w:rsidDel="00000000" w:rsidR="00000000" w:rsidRPr="00000000">
          <w:rPr>
            <w:rFonts w:ascii="Cambria" w:cs="Cambria" w:eastAsia="Cambria" w:hAnsi="Cambria"/>
            <w:color w:val="18519e"/>
            <w:sz w:val="24"/>
            <w:szCs w:val="24"/>
            <w:highlight w:val="white"/>
            <w:u w:val="single"/>
          </w:rPr>
          <w:t xml:space="preserve">GoAnimate</w:t>
        </w:r>
      </w:hyperlink>
      <w:r w:rsidDel="00000000" w:rsidR="00000000" w:rsidRPr="00000000">
        <w:rPr>
          <w:rFonts w:ascii="Cambria" w:cs="Cambria" w:eastAsia="Cambria" w:hAnsi="Cambria"/>
          <w:sz w:val="24"/>
          <w:szCs w:val="24"/>
          <w:highlight w:val="white"/>
        </w:rPr>
        <w:t xml:space="preserve"> - make easy cartoons and animations.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60">
        <w:r w:rsidDel="00000000" w:rsidR="00000000" w:rsidRPr="00000000">
          <w:rPr>
            <w:rFonts w:ascii="Cambria" w:cs="Cambria" w:eastAsia="Cambria" w:hAnsi="Cambria"/>
            <w:color w:val="18519e"/>
            <w:sz w:val="24"/>
            <w:szCs w:val="24"/>
            <w:highlight w:val="white"/>
            <w:u w:val="single"/>
          </w:rPr>
          <w:t xml:space="preserve">Dipity</w:t>
        </w:r>
      </w:hyperlink>
      <w:r w:rsidDel="00000000" w:rsidR="00000000" w:rsidRPr="00000000">
        <w:rPr>
          <w:rFonts w:ascii="Cambria" w:cs="Cambria" w:eastAsia="Cambria" w:hAnsi="Cambria"/>
          <w:sz w:val="24"/>
          <w:szCs w:val="24"/>
          <w:highlight w:val="white"/>
        </w:rPr>
        <w:t xml:space="preserve"> - creative interactive timelines.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61">
        <w:r w:rsidDel="00000000" w:rsidR="00000000" w:rsidRPr="00000000">
          <w:rPr>
            <w:rFonts w:ascii="Cambria" w:cs="Cambria" w:eastAsia="Cambria" w:hAnsi="Cambria"/>
            <w:color w:val="18519e"/>
            <w:sz w:val="24"/>
            <w:szCs w:val="24"/>
            <w:highlight w:val="white"/>
            <w:u w:val="single"/>
          </w:rPr>
          <w:t xml:space="preserve">Sketchcast</w:t>
        </w:r>
      </w:hyperlink>
      <w:r w:rsidDel="00000000" w:rsidR="00000000" w:rsidRPr="00000000">
        <w:rPr>
          <w:rFonts w:ascii="Cambria" w:cs="Cambria" w:eastAsia="Cambria" w:hAnsi="Cambria"/>
          <w:sz w:val="24"/>
          <w:szCs w:val="24"/>
          <w:highlight w:val="white"/>
        </w:rPr>
        <w:t xml:space="preserve"> - draw and record audio instantly.</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62">
        <w:r w:rsidDel="00000000" w:rsidR="00000000" w:rsidRPr="00000000">
          <w:rPr>
            <w:rFonts w:ascii="Cambria" w:cs="Cambria" w:eastAsia="Cambria" w:hAnsi="Cambria"/>
            <w:color w:val="18519e"/>
            <w:sz w:val="24"/>
            <w:szCs w:val="24"/>
            <w:highlight w:val="white"/>
            <w:u w:val="single"/>
          </w:rPr>
          <w:t xml:space="preserve">Bitstrips</w:t>
        </w:r>
      </w:hyperlink>
      <w:r w:rsidDel="00000000" w:rsidR="00000000" w:rsidRPr="00000000">
        <w:rPr>
          <w:rFonts w:ascii="Cambria" w:cs="Cambria" w:eastAsia="Cambria" w:hAnsi="Cambria"/>
          <w:sz w:val="24"/>
          <w:szCs w:val="24"/>
          <w:highlight w:val="white"/>
        </w:rPr>
        <w:t xml:space="preserve"> - comic maker.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63">
        <w:r w:rsidDel="00000000" w:rsidR="00000000" w:rsidRPr="00000000">
          <w:rPr>
            <w:rFonts w:ascii="Cambria" w:cs="Cambria" w:eastAsia="Cambria" w:hAnsi="Cambria"/>
            <w:color w:val="18519e"/>
            <w:sz w:val="24"/>
            <w:szCs w:val="24"/>
            <w:highlight w:val="white"/>
            <w:u w:val="single"/>
          </w:rPr>
          <w:t xml:space="preserve">Pixton</w:t>
        </w:r>
      </w:hyperlink>
      <w:r w:rsidDel="00000000" w:rsidR="00000000" w:rsidRPr="00000000">
        <w:rPr>
          <w:rFonts w:ascii="Cambria" w:cs="Cambria" w:eastAsia="Cambria" w:hAnsi="Cambria"/>
          <w:sz w:val="24"/>
          <w:szCs w:val="24"/>
          <w:highlight w:val="white"/>
        </w:rPr>
        <w:t xml:space="preserve"> - another popular cartoon creator.</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rPr>
      </w:pPr>
      <w:hyperlink r:id="rId64">
        <w:r w:rsidDel="00000000" w:rsidR="00000000" w:rsidRPr="00000000">
          <w:rPr>
            <w:rFonts w:ascii="Cambria" w:cs="Cambria" w:eastAsia="Cambria" w:hAnsi="Cambria"/>
            <w:color w:val="18519e"/>
            <w:sz w:val="24"/>
            <w:szCs w:val="24"/>
            <w:highlight w:val="white"/>
            <w:u w:val="single"/>
          </w:rPr>
          <w:t xml:space="preserve">Glogster</w:t>
        </w:r>
      </w:hyperlink>
      <w:r w:rsidDel="00000000" w:rsidR="00000000" w:rsidRPr="00000000">
        <w:rPr>
          <w:rFonts w:ascii="Cambria" w:cs="Cambria" w:eastAsia="Cambria" w:hAnsi="Cambria"/>
          <w:sz w:val="24"/>
          <w:szCs w:val="24"/>
          <w:highlight w:val="white"/>
        </w:rPr>
        <w:t xml:space="preserve"> - create online multimedia posters.</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65">
        <w:r w:rsidDel="00000000" w:rsidR="00000000" w:rsidRPr="00000000">
          <w:rPr>
            <w:rFonts w:ascii="Cambria" w:cs="Cambria" w:eastAsia="Cambria" w:hAnsi="Cambria"/>
            <w:color w:val="1155cc"/>
            <w:sz w:val="24"/>
            <w:szCs w:val="24"/>
            <w:highlight w:val="white"/>
            <w:u w:val="single"/>
          </w:rPr>
          <w:t xml:space="preserve">Touchcast</w:t>
        </w:r>
      </w:hyperlink>
      <w:r w:rsidDel="00000000" w:rsidR="00000000" w:rsidRPr="00000000">
        <w:rPr>
          <w:rFonts w:ascii="Cambria" w:cs="Cambria" w:eastAsia="Cambria" w:hAnsi="Cambria"/>
          <w:sz w:val="24"/>
          <w:szCs w:val="24"/>
          <w:highlight w:val="white"/>
        </w:rPr>
        <w:t xml:space="preserve"> - video meets the web, a studio on an ipad</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66">
        <w:r w:rsidDel="00000000" w:rsidR="00000000" w:rsidRPr="00000000">
          <w:rPr>
            <w:rFonts w:ascii="Cambria" w:cs="Cambria" w:eastAsia="Cambria" w:hAnsi="Cambria"/>
            <w:color w:val="1155cc"/>
            <w:sz w:val="24"/>
            <w:szCs w:val="24"/>
            <w:highlight w:val="white"/>
            <w:u w:val="single"/>
          </w:rPr>
          <w:t xml:space="preserve">Aurasma</w:t>
        </w:r>
      </w:hyperlink>
      <w:r w:rsidDel="00000000" w:rsidR="00000000" w:rsidRPr="00000000">
        <w:rPr>
          <w:rFonts w:ascii="Cambria" w:cs="Cambria" w:eastAsia="Cambria" w:hAnsi="Cambria"/>
          <w:sz w:val="24"/>
          <w:szCs w:val="24"/>
          <w:highlight w:val="white"/>
        </w:rPr>
        <w:t xml:space="preserve"> - augmented reality in a mobile app.</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67">
        <w:r w:rsidDel="00000000" w:rsidR="00000000" w:rsidRPr="00000000">
          <w:rPr>
            <w:rFonts w:ascii="Cambria" w:cs="Cambria" w:eastAsia="Cambria" w:hAnsi="Cambria"/>
            <w:color w:val="1155cc"/>
            <w:sz w:val="24"/>
            <w:szCs w:val="24"/>
            <w:highlight w:val="white"/>
            <w:u w:val="single"/>
          </w:rPr>
          <w:t xml:space="preserve">HaikuDeck</w:t>
        </w:r>
      </w:hyperlink>
      <w:r w:rsidDel="00000000" w:rsidR="00000000" w:rsidRPr="00000000">
        <w:rPr>
          <w:rFonts w:ascii="Cambria" w:cs="Cambria" w:eastAsia="Cambria" w:hAnsi="Cambria"/>
          <w:sz w:val="24"/>
          <w:szCs w:val="24"/>
          <w:highlight w:val="white"/>
        </w:rPr>
        <w:t xml:space="preserve"> - dead-simple presentation software.</w:t>
      </w:r>
    </w:p>
    <w:p w:rsidR="00000000" w:rsidDel="00000000" w:rsidP="00000000" w:rsidRDefault="00000000" w:rsidRPr="00000000">
      <w:pPr>
        <w:numPr>
          <w:ilvl w:val="0"/>
          <w:numId w:val="5"/>
        </w:numPr>
        <w:spacing w:line="240" w:lineRule="auto"/>
        <w:ind w:left="720" w:hanging="360"/>
        <w:contextualSpacing w:val="1"/>
        <w:rPr>
          <w:rFonts w:ascii="Cambria" w:cs="Cambria" w:eastAsia="Cambria" w:hAnsi="Cambria"/>
          <w:sz w:val="24"/>
          <w:szCs w:val="24"/>
          <w:highlight w:val="white"/>
        </w:rPr>
      </w:pPr>
      <w:hyperlink r:id="rId68">
        <w:r w:rsidDel="00000000" w:rsidR="00000000" w:rsidRPr="00000000">
          <w:rPr>
            <w:rFonts w:ascii="Cambria" w:cs="Cambria" w:eastAsia="Cambria" w:hAnsi="Cambria"/>
            <w:color w:val="1155cc"/>
            <w:sz w:val="24"/>
            <w:szCs w:val="24"/>
            <w:highlight w:val="white"/>
            <w:u w:val="single"/>
          </w:rPr>
          <w:t xml:space="preserve">Storybird</w:t>
        </w:r>
      </w:hyperlink>
      <w:r w:rsidDel="00000000" w:rsidR="00000000" w:rsidRPr="00000000">
        <w:rPr>
          <w:rFonts w:ascii="Cambria" w:cs="Cambria" w:eastAsia="Cambria" w:hAnsi="Cambria"/>
          <w:sz w:val="24"/>
          <w:szCs w:val="24"/>
          <w:highlight w:val="white"/>
        </w:rPr>
        <w:t xml:space="preserve"> - Artful storytelling.</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rPr/>
      </w:pPr>
      <w:r w:rsidDel="00000000" w:rsidR="00000000" w:rsidRPr="00000000">
        <w:rPr>
          <w:rFonts w:ascii="Cambria" w:cs="Cambria" w:eastAsia="Cambria" w:hAnsi="Cambria"/>
          <w:b w:val="1"/>
          <w:sz w:val="24"/>
          <w:szCs w:val="24"/>
          <w:highlight w:val="white"/>
        </w:rPr>
        <w:t xml:space="preserve">Podcasting Resources</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rPr>
      </w:pPr>
      <w:hyperlink r:id="rId69">
        <w:r w:rsidDel="00000000" w:rsidR="00000000" w:rsidRPr="00000000">
          <w:rPr>
            <w:rFonts w:ascii="Cambria" w:cs="Cambria" w:eastAsia="Cambria" w:hAnsi="Cambria"/>
            <w:color w:val="18519e"/>
            <w:sz w:val="24"/>
            <w:szCs w:val="24"/>
            <w:highlight w:val="white"/>
            <w:u w:val="single"/>
          </w:rPr>
          <w:t xml:space="preserve">Podcasting on Wikipedia</w:t>
        </w:r>
      </w:hyperlink>
      <w:r w:rsidDel="00000000" w:rsidR="00000000" w:rsidRPr="00000000">
        <w:rPr>
          <w:rFonts w:ascii="Cambria" w:cs="Cambria" w:eastAsia="Cambria" w:hAnsi="Cambria"/>
          <w:sz w:val="24"/>
          <w:szCs w:val="24"/>
          <w:highlight w:val="white"/>
        </w:rPr>
        <w:t xml:space="preserve"> - what are podcasts?</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rPr>
      </w:pPr>
      <w:hyperlink r:id="rId70">
        <w:r w:rsidDel="00000000" w:rsidR="00000000" w:rsidRPr="00000000">
          <w:rPr>
            <w:rFonts w:ascii="Cambria" w:cs="Cambria" w:eastAsia="Cambria" w:hAnsi="Cambria"/>
            <w:color w:val="18519e"/>
            <w:sz w:val="24"/>
            <w:szCs w:val="24"/>
            <w:highlight w:val="white"/>
            <w:u w:val="single"/>
          </w:rPr>
          <w:t xml:space="preserve">Top 25 Educational Podcasts on iTunes</w:t>
        </w:r>
      </w:hyperlink>
      <w:r w:rsidDel="00000000" w:rsidR="00000000" w:rsidRPr="00000000">
        <w:rPr>
          <w:rFonts w:ascii="Cambria" w:cs="Cambria" w:eastAsia="Cambria" w:hAnsi="Cambria"/>
          <w:sz w:val="24"/>
          <w:szCs w:val="24"/>
          <w:highlight w:val="white"/>
        </w:rPr>
        <w:t xml:space="preserve"> - list may be outdated but check it out.</w:t>
      </w:r>
    </w:p>
    <w:p w:rsidR="00000000" w:rsidDel="00000000" w:rsidP="00000000" w:rsidRDefault="00000000" w:rsidRPr="00000000">
      <w:pPr>
        <w:numPr>
          <w:ilvl w:val="0"/>
          <w:numId w:val="3"/>
        </w:numPr>
        <w:spacing w:line="240" w:lineRule="auto"/>
        <w:ind w:left="720" w:hanging="360"/>
        <w:contextualSpacing w:val="1"/>
        <w:rPr>
          <w:rFonts w:ascii="Cambria" w:cs="Cambria" w:eastAsia="Cambria" w:hAnsi="Cambria"/>
          <w:sz w:val="24"/>
          <w:szCs w:val="24"/>
        </w:rPr>
      </w:pPr>
      <w:hyperlink r:id="rId71">
        <w:r w:rsidDel="00000000" w:rsidR="00000000" w:rsidRPr="00000000">
          <w:rPr>
            <w:rFonts w:ascii="Cambria" w:cs="Cambria" w:eastAsia="Cambria" w:hAnsi="Cambria"/>
            <w:color w:val="18519e"/>
            <w:sz w:val="24"/>
            <w:szCs w:val="24"/>
            <w:highlight w:val="white"/>
            <w:u w:val="single"/>
          </w:rPr>
          <w:t xml:space="preserve">CBC Podcasts</w:t>
        </w:r>
      </w:hyperlink>
      <w:r w:rsidDel="00000000" w:rsidR="00000000" w:rsidRPr="00000000">
        <w:rPr>
          <w:rFonts w:ascii="Cambria" w:cs="Cambria" w:eastAsia="Cambria" w:hAnsi="Cambria"/>
          <w:sz w:val="24"/>
          <w:szCs w:val="24"/>
          <w:highlight w:val="white"/>
        </w:rPr>
        <w:t xml:space="preserve"> - a few of these are excellent examples of podcasts.</w:t>
      </w:r>
    </w:p>
    <w:p w:rsidR="00000000" w:rsidDel="00000000" w:rsidP="00000000" w:rsidRDefault="00000000" w:rsidRPr="00000000">
      <w:pPr>
        <w:spacing w:line="240" w:lineRule="auto"/>
        <w:contextualSpacing w:val="0"/>
        <w:rPr/>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Pr>
        <w:t xml:space="preserve">2. Digital storytelling, technology, and social justice in practice</w:t>
      </w:r>
    </w:p>
    <w:p w:rsidR="00000000" w:rsidDel="00000000" w:rsidP="00000000" w:rsidRDefault="00000000" w:rsidRPr="00000000">
      <w:pPr>
        <w:spacing w:after="100" w:line="240" w:lineRule="auto"/>
        <w:contextualSpacing w:val="0"/>
      </w:pPr>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b w:val="1"/>
          <w:i w:val="1"/>
          <w:sz w:val="24"/>
          <w:szCs w:val="24"/>
        </w:rPr>
        <w:t xml:space="preserve">Storytelling to raise awareness and learn about others:</w:t>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i w:val="1"/>
          <w:sz w:val="24"/>
          <w:szCs w:val="24"/>
        </w:rPr>
        <w:t xml:space="preserve">Tools:</w:t>
      </w:r>
    </w:p>
    <w:p w:rsidR="00000000" w:rsidDel="00000000" w:rsidP="00000000" w:rsidRDefault="00000000" w:rsidRPr="00000000">
      <w:pPr>
        <w:numPr>
          <w:ilvl w:val="0"/>
          <w:numId w:val="2"/>
        </w:numPr>
        <w:spacing w:after="100" w:line="240" w:lineRule="auto"/>
        <w:ind w:left="720" w:hanging="360"/>
        <w:contextualSpacing w:val="1"/>
        <w:rPr>
          <w:rFonts w:ascii="Cambria" w:cs="Cambria" w:eastAsia="Cambria" w:hAnsi="Cambria"/>
          <w:sz w:val="24"/>
          <w:szCs w:val="24"/>
        </w:rPr>
      </w:pPr>
      <w:hyperlink r:id="rId72">
        <w:r w:rsidDel="00000000" w:rsidR="00000000" w:rsidRPr="00000000">
          <w:rPr>
            <w:rFonts w:ascii="Cambria" w:cs="Cambria" w:eastAsia="Cambria" w:hAnsi="Cambria"/>
            <w:color w:val="1155cc"/>
            <w:sz w:val="24"/>
            <w:szCs w:val="24"/>
            <w:u w:val="single"/>
          </w:rPr>
          <w:t xml:space="preserve">Mystery Skype to connect with others</w:t>
        </w:r>
      </w:hyperlink>
      <w:r w:rsidDel="00000000" w:rsidR="00000000" w:rsidRPr="00000000">
        <w:rPr/>
      </w:r>
    </w:p>
    <w:p w:rsidR="00000000" w:rsidDel="00000000" w:rsidP="00000000" w:rsidRDefault="00000000" w:rsidRPr="00000000">
      <w:pPr>
        <w:numPr>
          <w:ilvl w:val="0"/>
          <w:numId w:val="2"/>
        </w:numPr>
        <w:spacing w:after="100" w:line="240" w:lineRule="auto"/>
        <w:ind w:left="720" w:hanging="360"/>
        <w:contextualSpacing w:val="1"/>
        <w:rPr>
          <w:rFonts w:ascii="Cambria" w:cs="Cambria" w:eastAsia="Cambria" w:hAnsi="Cambria"/>
          <w:sz w:val="24"/>
          <w:szCs w:val="24"/>
        </w:rPr>
      </w:pPr>
      <w:hyperlink r:id="rId73">
        <w:r w:rsidDel="00000000" w:rsidR="00000000" w:rsidRPr="00000000">
          <w:rPr>
            <w:rFonts w:ascii="Cambria" w:cs="Cambria" w:eastAsia="Cambria" w:hAnsi="Cambria"/>
            <w:color w:val="1155cc"/>
            <w:sz w:val="24"/>
            <w:szCs w:val="24"/>
            <w:u w:val="single"/>
          </w:rPr>
          <w:t xml:space="preserve">Quadblogging</w:t>
        </w:r>
      </w:hyperlink>
      <w:r w:rsidDel="00000000" w:rsidR="00000000" w:rsidRPr="00000000">
        <w:rPr/>
      </w:r>
    </w:p>
    <w:p w:rsidR="00000000" w:rsidDel="00000000" w:rsidP="00000000" w:rsidRDefault="00000000" w:rsidRPr="00000000">
      <w:pPr>
        <w:numPr>
          <w:ilvl w:val="0"/>
          <w:numId w:val="2"/>
        </w:numPr>
        <w:spacing w:after="100" w:line="240" w:lineRule="auto"/>
        <w:ind w:left="720" w:hanging="360"/>
        <w:contextualSpacing w:val="1"/>
        <w:rPr>
          <w:rFonts w:ascii="Cambria" w:cs="Cambria" w:eastAsia="Cambria" w:hAnsi="Cambria"/>
          <w:sz w:val="24"/>
          <w:szCs w:val="24"/>
        </w:rPr>
      </w:pPr>
      <w:hyperlink r:id="rId74">
        <w:r w:rsidDel="00000000" w:rsidR="00000000" w:rsidRPr="00000000">
          <w:rPr>
            <w:rFonts w:ascii="Cambria" w:cs="Cambria" w:eastAsia="Cambria" w:hAnsi="Cambria"/>
            <w:color w:val="1155cc"/>
            <w:sz w:val="24"/>
            <w:szCs w:val="24"/>
            <w:u w:val="single"/>
          </w:rPr>
          <w:t xml:space="preserve">Global read aloud</w:t>
        </w:r>
      </w:hyperlink>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i w:val="1"/>
          <w:sz w:val="24"/>
          <w:szCs w:val="24"/>
        </w:rPr>
        <w:t xml:space="preserve">Examples (accessible, easy-to-understand resources - not necessarily student-created):</w:t>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i w:val="1"/>
          <w:sz w:val="24"/>
          <w:szCs w:val="24"/>
        </w:rPr>
        <w:t xml:space="preserve">[varying age-appropriateness levels - some may be helpful for teachers to watch but not to show to students]</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75">
        <w:r w:rsidDel="00000000" w:rsidR="00000000" w:rsidRPr="00000000">
          <w:rPr>
            <w:rFonts w:ascii="Cambria" w:cs="Cambria" w:eastAsia="Cambria" w:hAnsi="Cambria"/>
            <w:color w:val="1155cc"/>
            <w:sz w:val="24"/>
            <w:szCs w:val="24"/>
            <w:u w:val="single"/>
          </w:rPr>
          <w:t xml:space="preserve">Cartoon video about privilege</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76">
        <w:r w:rsidDel="00000000" w:rsidR="00000000" w:rsidRPr="00000000">
          <w:rPr>
            <w:rFonts w:ascii="Cambria" w:cs="Cambria" w:eastAsia="Cambria" w:hAnsi="Cambria"/>
            <w:color w:val="1155cc"/>
            <w:sz w:val="24"/>
            <w:szCs w:val="24"/>
            <w:u w:val="single"/>
          </w:rPr>
          <w:t xml:space="preserve">Cartoon that explains privilege</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77">
        <w:r w:rsidDel="00000000" w:rsidR="00000000" w:rsidRPr="00000000">
          <w:rPr>
            <w:rFonts w:ascii="Cambria" w:cs="Cambria" w:eastAsia="Cambria" w:hAnsi="Cambria"/>
            <w:color w:val="1155cc"/>
            <w:sz w:val="24"/>
            <w:szCs w:val="24"/>
            <w:u w:val="single"/>
          </w:rPr>
          <w:t xml:space="preserve">Privilege: On a plate (Cartoon)</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78">
        <w:r w:rsidDel="00000000" w:rsidR="00000000" w:rsidRPr="00000000">
          <w:rPr>
            <w:rFonts w:ascii="Cambria" w:cs="Cambria" w:eastAsia="Cambria" w:hAnsi="Cambria"/>
            <w:color w:val="1155cc"/>
            <w:sz w:val="24"/>
            <w:szCs w:val="24"/>
            <w:u w:val="single"/>
          </w:rPr>
          <w:t xml:space="preserve">A lesson about privilege</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79">
        <w:r w:rsidDel="00000000" w:rsidR="00000000" w:rsidRPr="00000000">
          <w:rPr>
            <w:rFonts w:ascii="Cambria" w:cs="Cambria" w:eastAsia="Cambria" w:hAnsi="Cambria"/>
            <w:color w:val="1155cc"/>
            <w:sz w:val="24"/>
            <w:szCs w:val="24"/>
            <w:u w:val="single"/>
          </w:rPr>
          <w:t xml:space="preserve">Reverse racism explained</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0">
        <w:r w:rsidDel="00000000" w:rsidR="00000000" w:rsidRPr="00000000">
          <w:rPr>
            <w:rFonts w:ascii="Cambria" w:cs="Cambria" w:eastAsia="Cambria" w:hAnsi="Cambria"/>
            <w:color w:val="1155cc"/>
            <w:sz w:val="24"/>
            <w:szCs w:val="24"/>
            <w:u w:val="single"/>
          </w:rPr>
          <w:t xml:space="preserve">9 Stages of living in a White Privilege bubble</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1">
        <w:r w:rsidDel="00000000" w:rsidR="00000000" w:rsidRPr="00000000">
          <w:rPr>
            <w:rFonts w:ascii="Cambria" w:cs="Cambria" w:eastAsia="Cambria" w:hAnsi="Cambria"/>
            <w:color w:val="1155cc"/>
            <w:sz w:val="24"/>
            <w:szCs w:val="24"/>
            <w:u w:val="single"/>
          </w:rPr>
          <w:t xml:space="preserve">Racism and White Guilt</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2">
        <w:r w:rsidDel="00000000" w:rsidR="00000000" w:rsidRPr="00000000">
          <w:rPr>
            <w:rFonts w:ascii="Cambria" w:cs="Cambria" w:eastAsia="Cambria" w:hAnsi="Cambria"/>
            <w:color w:val="1155cc"/>
            <w:sz w:val="24"/>
            <w:szCs w:val="24"/>
            <w:u w:val="single"/>
          </w:rPr>
          <w:t xml:space="preserve">Moving the Race Conversation Forward</w:t>
        </w:r>
      </w:hyperlink>
      <w:r w:rsidDel="00000000" w:rsidR="00000000" w:rsidRPr="00000000">
        <w:rPr>
          <w:rFonts w:ascii="Cambria" w:cs="Cambria" w:eastAsia="Cambria" w:hAnsi="Cambria"/>
          <w:sz w:val="24"/>
          <w:szCs w:val="24"/>
        </w:rPr>
        <w:t xml:space="preserve"> (Spoken word piece)</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3">
        <w:r w:rsidDel="00000000" w:rsidR="00000000" w:rsidRPr="00000000">
          <w:rPr>
            <w:rFonts w:ascii="Cambria" w:cs="Cambria" w:eastAsia="Cambria" w:hAnsi="Cambria"/>
            <w:color w:val="1155cc"/>
            <w:sz w:val="24"/>
            <w:szCs w:val="24"/>
            <w:u w:val="single"/>
          </w:rPr>
          <w:t xml:space="preserve">Deray McKesson’s Baltimore interview</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4">
        <w:r w:rsidDel="00000000" w:rsidR="00000000" w:rsidRPr="00000000">
          <w:rPr>
            <w:rFonts w:ascii="Cambria" w:cs="Cambria" w:eastAsia="Cambria" w:hAnsi="Cambria"/>
            <w:color w:val="1155cc"/>
            <w:sz w:val="24"/>
            <w:szCs w:val="24"/>
            <w:u w:val="single"/>
          </w:rPr>
          <w:t xml:space="preserve">Jon Stewart on Ferguson</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5">
        <w:r w:rsidDel="00000000" w:rsidR="00000000" w:rsidRPr="00000000">
          <w:rPr>
            <w:rFonts w:ascii="Cambria" w:cs="Cambria" w:eastAsia="Cambria" w:hAnsi="Cambria"/>
            <w:color w:val="1155cc"/>
            <w:sz w:val="24"/>
            <w:szCs w:val="24"/>
            <w:u w:val="single"/>
          </w:rPr>
          <w:t xml:space="preserve">Jon Stewart on Baltimore</w:t>
        </w:r>
      </w:hyperlink>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i w:val="1"/>
          <w:sz w:val="24"/>
          <w:szCs w:val="24"/>
        </w:rPr>
        <w:t xml:space="preserve">Examples (student created or directly student-related):</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Meagan Dobson’s pre-internship </w:t>
      </w:r>
      <w:hyperlink r:id="rId86">
        <w:r w:rsidDel="00000000" w:rsidR="00000000" w:rsidRPr="00000000">
          <w:rPr>
            <w:rFonts w:ascii="Cambria" w:cs="Cambria" w:eastAsia="Cambria" w:hAnsi="Cambria"/>
            <w:color w:val="1155cc"/>
            <w:sz w:val="24"/>
            <w:szCs w:val="24"/>
            <w:u w:val="single"/>
          </w:rPr>
          <w:t xml:space="preserve">blog</w:t>
        </w:r>
      </w:hyperlink>
      <w:r w:rsidDel="00000000" w:rsidR="00000000" w:rsidRPr="00000000">
        <w:rPr>
          <w:rFonts w:ascii="Cambria" w:cs="Cambria" w:eastAsia="Cambria" w:hAnsi="Cambria"/>
          <w:sz w:val="24"/>
          <w:szCs w:val="24"/>
        </w:rPr>
        <w:t xml:space="preserve"> and</w:t>
      </w:r>
      <w:r w:rsidDel="00000000" w:rsidR="00000000" w:rsidRPr="00000000">
        <w:rPr>
          <w:rFonts w:ascii="Cambria" w:cs="Cambria" w:eastAsia="Cambria" w:hAnsi="Cambria"/>
          <w:sz w:val="24"/>
          <w:szCs w:val="24"/>
        </w:rPr>
        <w:t xml:space="preserve"> </w:t>
      </w:r>
      <w:hyperlink r:id="rId87">
        <w:r w:rsidDel="00000000" w:rsidR="00000000" w:rsidRPr="00000000">
          <w:rPr>
            <w:rFonts w:ascii="Cambria" w:cs="Cambria" w:eastAsia="Cambria" w:hAnsi="Cambria"/>
            <w:color w:val="1155cc"/>
            <w:sz w:val="24"/>
            <w:szCs w:val="24"/>
            <w:u w:val="single"/>
          </w:rPr>
          <w:t xml:space="preserve">Twitter</w:t>
        </w:r>
      </w:hyperlink>
      <w:r w:rsidDel="00000000" w:rsidR="00000000" w:rsidRPr="00000000">
        <w:rPr>
          <w:rFonts w:ascii="Cambria" w:cs="Cambria" w:eastAsia="Cambria" w:hAnsi="Cambria"/>
          <w:sz w:val="24"/>
          <w:szCs w:val="24"/>
        </w:rPr>
        <w:t xml:space="preserve">: Making sense of the idea that we are all treaty people</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Mini-documentary video showing American children </w:t>
      </w:r>
      <w:hyperlink r:id="rId88">
        <w:r w:rsidDel="00000000" w:rsidR="00000000" w:rsidRPr="00000000">
          <w:rPr>
            <w:rFonts w:ascii="Cambria" w:cs="Cambria" w:eastAsia="Cambria" w:hAnsi="Cambria"/>
            <w:color w:val="1155cc"/>
            <w:sz w:val="24"/>
            <w:szCs w:val="24"/>
            <w:u w:val="single"/>
          </w:rPr>
          <w:t xml:space="preserve">talking to kids from around the world in order to learn about their cultures</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89">
        <w:r w:rsidDel="00000000" w:rsidR="00000000" w:rsidRPr="00000000">
          <w:rPr>
            <w:rFonts w:ascii="Cambria" w:cs="Cambria" w:eastAsia="Cambria" w:hAnsi="Cambria"/>
            <w:color w:val="1155cc"/>
            <w:sz w:val="24"/>
            <w:szCs w:val="24"/>
            <w:u w:val="single"/>
          </w:rPr>
          <w:t xml:space="preserve">Student-created blog</w:t>
        </w:r>
      </w:hyperlink>
      <w:r w:rsidDel="00000000" w:rsidR="00000000" w:rsidRPr="00000000">
        <w:rPr>
          <w:rFonts w:ascii="Cambria" w:cs="Cambria" w:eastAsia="Cambria" w:hAnsi="Cambria"/>
          <w:sz w:val="24"/>
          <w:szCs w:val="24"/>
        </w:rPr>
        <w:t xml:space="preserve"> to help others learn about FNMI ways of knowing</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Classroom engaging in </w:t>
      </w:r>
      <w:hyperlink r:id="rId90">
        <w:r w:rsidDel="00000000" w:rsidR="00000000" w:rsidRPr="00000000">
          <w:rPr>
            <w:rFonts w:ascii="Cambria" w:cs="Cambria" w:eastAsia="Cambria" w:hAnsi="Cambria"/>
            <w:color w:val="1155cc"/>
            <w:sz w:val="24"/>
            <w:szCs w:val="24"/>
            <w:u w:val="single"/>
          </w:rPr>
          <w:t xml:space="preserve">collaborative writing</w:t>
        </w:r>
      </w:hyperlink>
      <w:r w:rsidDel="00000000" w:rsidR="00000000" w:rsidRPr="00000000">
        <w:rPr>
          <w:rFonts w:ascii="Cambria" w:cs="Cambria" w:eastAsia="Cambria" w:hAnsi="Cambria"/>
          <w:sz w:val="24"/>
          <w:szCs w:val="24"/>
        </w:rPr>
        <w:t xml:space="preserve"> with students in another country</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1">
        <w:r w:rsidDel="00000000" w:rsidR="00000000" w:rsidRPr="00000000">
          <w:rPr>
            <w:rFonts w:ascii="Cambria" w:cs="Cambria" w:eastAsia="Cambria" w:hAnsi="Cambria"/>
            <w:color w:val="1155cc"/>
            <w:sz w:val="24"/>
            <w:szCs w:val="24"/>
            <w:u w:val="single"/>
          </w:rPr>
          <w:t xml:space="preserve">Kids read mean tweets</w:t>
        </w:r>
      </w:hyperlink>
      <w:r w:rsidDel="00000000" w:rsidR="00000000" w:rsidRPr="00000000">
        <w:rPr>
          <w:rFonts w:ascii="Cambria" w:cs="Cambria" w:eastAsia="Cambria" w:hAnsi="Cambria"/>
          <w:sz w:val="24"/>
          <w:szCs w:val="24"/>
        </w:rPr>
        <w:t xml:space="preserve"> to tell stories about cyberbullying </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2">
        <w:r w:rsidDel="00000000" w:rsidR="00000000" w:rsidRPr="00000000">
          <w:rPr>
            <w:rFonts w:ascii="Cambria" w:cs="Cambria" w:eastAsia="Cambria" w:hAnsi="Cambria"/>
            <w:color w:val="1155cc"/>
            <w:sz w:val="24"/>
            <w:szCs w:val="24"/>
            <w:u w:val="single"/>
          </w:rPr>
          <w:t xml:space="preserve">I too am Harvard</w:t>
        </w:r>
      </w:hyperlink>
      <w:r w:rsidDel="00000000" w:rsidR="00000000" w:rsidRPr="00000000">
        <w:rPr>
          <w:rFonts w:ascii="Cambria" w:cs="Cambria" w:eastAsia="Cambria" w:hAnsi="Cambria"/>
          <w:sz w:val="24"/>
          <w:szCs w:val="24"/>
        </w:rPr>
        <w:t xml:space="preserve">: Photo campaign combatting stereotypes about race</w:t>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3">
        <w:r w:rsidDel="00000000" w:rsidR="00000000" w:rsidRPr="00000000">
          <w:rPr>
            <w:rFonts w:ascii="Cambria" w:cs="Cambria" w:eastAsia="Cambria" w:hAnsi="Cambria"/>
            <w:color w:val="1155cc"/>
            <w:sz w:val="24"/>
            <w:szCs w:val="24"/>
            <w:u w:val="single"/>
          </w:rPr>
          <w:t xml:space="preserve">Video showing what it’s like to have OCD</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4">
        <w:r w:rsidDel="00000000" w:rsidR="00000000" w:rsidRPr="00000000">
          <w:rPr>
            <w:rFonts w:ascii="Cambria" w:cs="Cambria" w:eastAsia="Cambria" w:hAnsi="Cambria"/>
            <w:color w:val="1155cc"/>
            <w:sz w:val="24"/>
            <w:szCs w:val="24"/>
            <w:u w:val="single"/>
          </w:rPr>
          <w:t xml:space="preserve">Video about being Bipolar</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5">
        <w:r w:rsidDel="00000000" w:rsidR="00000000" w:rsidRPr="00000000">
          <w:rPr>
            <w:rFonts w:ascii="Cambria" w:cs="Cambria" w:eastAsia="Cambria" w:hAnsi="Cambria"/>
            <w:color w:val="1155cc"/>
            <w:sz w:val="24"/>
            <w:szCs w:val="24"/>
            <w:u w:val="single"/>
          </w:rPr>
          <w:t xml:space="preserve">Video about ADHD</w:t>
        </w:r>
      </w:hyperlink>
      <w:r w:rsidDel="00000000" w:rsidR="00000000" w:rsidRPr="00000000">
        <w:rPr/>
      </w:r>
    </w:p>
    <w:p w:rsidR="00000000" w:rsidDel="00000000" w:rsidP="00000000" w:rsidRDefault="00000000" w:rsidRPr="00000000">
      <w:pPr>
        <w:numPr>
          <w:ilvl w:val="0"/>
          <w:numId w:val="9"/>
        </w:numPr>
        <w:spacing w:after="100" w:line="240" w:lineRule="auto"/>
        <w:ind w:left="720" w:hanging="360"/>
        <w:contextualSpacing w:val="1"/>
        <w:rPr>
          <w:rFonts w:ascii="Cambria" w:cs="Cambria" w:eastAsia="Cambria" w:hAnsi="Cambria"/>
          <w:sz w:val="24"/>
          <w:szCs w:val="24"/>
        </w:rPr>
      </w:pPr>
      <w:hyperlink r:id="rId96">
        <w:r w:rsidDel="00000000" w:rsidR="00000000" w:rsidRPr="00000000">
          <w:rPr>
            <w:rFonts w:ascii="Cambria" w:cs="Cambria" w:eastAsia="Cambria" w:hAnsi="Cambria"/>
            <w:color w:val="1155cc"/>
            <w:sz w:val="24"/>
            <w:szCs w:val="24"/>
            <w:u w:val="single"/>
          </w:rPr>
          <w:t xml:space="preserve">Student-created video about discrimination</w:t>
        </w:r>
      </w:hyperlink>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b w:val="1"/>
          <w:i w:val="1"/>
          <w:sz w:val="24"/>
          <w:szCs w:val="24"/>
        </w:rPr>
        <w:t xml:space="preserve">Storytelling to make sense of troubling knowledge:</w:t>
      </w:r>
    </w:p>
    <w:p w:rsidR="00000000" w:rsidDel="00000000" w:rsidP="00000000" w:rsidRDefault="00000000" w:rsidRPr="00000000">
      <w:pPr>
        <w:numPr>
          <w:ilvl w:val="0"/>
          <w:numId w:val="6"/>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Claire Kreuger’s </w:t>
      </w:r>
      <w:hyperlink r:id="rId97">
        <w:r w:rsidDel="00000000" w:rsidR="00000000" w:rsidRPr="00000000">
          <w:rPr>
            <w:rFonts w:ascii="Cambria" w:cs="Cambria" w:eastAsia="Cambria" w:hAnsi="Cambria"/>
            <w:color w:val="1155cc"/>
            <w:sz w:val="24"/>
            <w:szCs w:val="24"/>
            <w:u w:val="single"/>
          </w:rPr>
          <w:t xml:space="preserve">Treaty Education site</w:t>
        </w:r>
      </w:hyperlink>
      <w:r w:rsidDel="00000000" w:rsidR="00000000" w:rsidRPr="00000000">
        <w:rPr/>
      </w:r>
    </w:p>
    <w:p w:rsidR="00000000" w:rsidDel="00000000" w:rsidP="00000000" w:rsidRDefault="00000000" w:rsidRPr="00000000">
      <w:pPr>
        <w:numPr>
          <w:ilvl w:val="0"/>
          <w:numId w:val="6"/>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Sheena Koops’ </w:t>
      </w:r>
      <w:hyperlink r:id="rId98">
        <w:r w:rsidDel="00000000" w:rsidR="00000000" w:rsidRPr="00000000">
          <w:rPr>
            <w:rFonts w:ascii="Cambria" w:cs="Cambria" w:eastAsia="Cambria" w:hAnsi="Cambria"/>
            <w:color w:val="1155cc"/>
            <w:sz w:val="24"/>
            <w:szCs w:val="24"/>
            <w:u w:val="single"/>
          </w:rPr>
          <w:t xml:space="preserve">Treaty Walks blog</w:t>
        </w:r>
      </w:hyperlink>
      <w:r w:rsidDel="00000000" w:rsidR="00000000" w:rsidRPr="00000000">
        <w:rPr>
          <w:rFonts w:ascii="Cambria" w:cs="Cambria" w:eastAsia="Cambria" w:hAnsi="Cambria"/>
          <w:sz w:val="24"/>
          <w:szCs w:val="24"/>
        </w:rPr>
        <w:t xml:space="preserve">: A teacher making sense of her settler identity through writing (see specifically, </w:t>
      </w:r>
      <w:hyperlink r:id="rId99">
        <w:r w:rsidDel="00000000" w:rsidR="00000000" w:rsidRPr="00000000">
          <w:rPr>
            <w:rFonts w:ascii="Cambria" w:cs="Cambria" w:eastAsia="Cambria" w:hAnsi="Cambria"/>
            <w:color w:val="1155cc"/>
            <w:sz w:val="24"/>
            <w:szCs w:val="24"/>
            <w:u w:val="single"/>
          </w:rPr>
          <w:t xml:space="preserve">a crowdsourced list of unsettling things </w:t>
        </w:r>
      </w:hyperlink>
      <w:r w:rsidDel="00000000" w:rsidR="00000000" w:rsidRPr="00000000">
        <w:rPr/>
      </w:r>
    </w:p>
    <w:p w:rsidR="00000000" w:rsidDel="00000000" w:rsidP="00000000" w:rsidRDefault="00000000" w:rsidRPr="00000000">
      <w:pPr>
        <w:numPr>
          <w:ilvl w:val="0"/>
          <w:numId w:val="6"/>
        </w:numPr>
        <w:spacing w:after="10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Pr>
        <w:t xml:space="preserve">Ryan McKillop’s </w:t>
      </w:r>
      <w:hyperlink r:id="rId100">
        <w:r w:rsidDel="00000000" w:rsidR="00000000" w:rsidRPr="00000000">
          <w:rPr>
            <w:rFonts w:ascii="Cambria" w:cs="Cambria" w:eastAsia="Cambria" w:hAnsi="Cambria"/>
            <w:color w:val="1155cc"/>
            <w:sz w:val="24"/>
            <w:szCs w:val="24"/>
            <w:u w:val="single"/>
          </w:rPr>
          <w:t xml:space="preserve">Grade 8 class speaking about white privilege</w:t>
        </w:r>
      </w:hyperlink>
      <w:r w:rsidDel="00000000" w:rsidR="00000000" w:rsidRPr="00000000">
        <w:rPr>
          <w:rFonts w:ascii="Cambria" w:cs="Cambria" w:eastAsia="Cambria" w:hAnsi="Cambria"/>
          <w:sz w:val="24"/>
          <w:szCs w:val="24"/>
        </w:rPr>
        <w:t xml:space="preserve"> </w:t>
      </w:r>
    </w:p>
    <w:p w:rsidR="00000000" w:rsidDel="00000000" w:rsidP="00000000" w:rsidRDefault="00000000" w:rsidRPr="00000000">
      <w:pPr>
        <w:numPr>
          <w:ilvl w:val="0"/>
          <w:numId w:val="6"/>
        </w:numPr>
        <w:spacing w:after="100" w:line="240" w:lineRule="auto"/>
        <w:ind w:left="720" w:hanging="360"/>
        <w:contextualSpacing w:val="1"/>
        <w:rPr>
          <w:rFonts w:ascii="Cambria" w:cs="Cambria" w:eastAsia="Cambria" w:hAnsi="Cambria"/>
          <w:sz w:val="24"/>
          <w:szCs w:val="24"/>
        </w:rPr>
      </w:pPr>
      <w:hyperlink r:id="rId101">
        <w:r w:rsidDel="00000000" w:rsidR="00000000" w:rsidRPr="00000000">
          <w:rPr>
            <w:rFonts w:ascii="Cambria" w:cs="Cambria" w:eastAsia="Cambria" w:hAnsi="Cambria"/>
            <w:color w:val="1155cc"/>
            <w:sz w:val="24"/>
            <w:szCs w:val="24"/>
            <w:u w:val="single"/>
          </w:rPr>
          <w:t xml:space="preserve">We are all Treaty people video</w:t>
        </w:r>
      </w:hyperlink>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
    </w:p>
    <w:p w:rsidR="00000000" w:rsidDel="00000000" w:rsidP="00000000" w:rsidRDefault="00000000" w:rsidRPr="00000000">
      <w:pPr>
        <w:spacing w:after="100" w:line="240" w:lineRule="auto"/>
        <w:contextualSpacing w:val="0"/>
      </w:pPr>
      <w:r w:rsidDel="00000000" w:rsidR="00000000" w:rsidRPr="00000000">
        <w:rPr>
          <w:rFonts w:ascii="Cambria" w:cs="Cambria" w:eastAsia="Cambria" w:hAnsi="Cambria"/>
          <w:b w:val="1"/>
          <w:i w:val="1"/>
          <w:sz w:val="24"/>
          <w:szCs w:val="24"/>
        </w:rPr>
        <w:t xml:space="preserve">Storytelling to give voice to other perspectives or marginalized groups:</w:t>
      </w:r>
    </w:p>
    <w:p w:rsidR="00000000" w:rsidDel="00000000" w:rsidP="00000000" w:rsidRDefault="00000000" w:rsidRPr="00000000">
      <w:pPr>
        <w:numPr>
          <w:ilvl w:val="0"/>
          <w:numId w:val="8"/>
        </w:numPr>
        <w:spacing w:after="100" w:line="240" w:lineRule="auto"/>
        <w:ind w:left="720" w:hanging="360"/>
        <w:contextualSpacing w:val="1"/>
        <w:rPr>
          <w:rFonts w:ascii="Cambria" w:cs="Cambria" w:eastAsia="Cambria" w:hAnsi="Cambria"/>
          <w:sz w:val="24"/>
          <w:szCs w:val="24"/>
        </w:rPr>
      </w:pPr>
      <w:hyperlink r:id="rId102">
        <w:r w:rsidDel="00000000" w:rsidR="00000000" w:rsidRPr="00000000">
          <w:rPr>
            <w:rFonts w:ascii="Cambria" w:cs="Cambria" w:eastAsia="Cambria" w:hAnsi="Cambria"/>
            <w:color w:val="1155cc"/>
            <w:sz w:val="24"/>
            <w:szCs w:val="24"/>
            <w:u w:val="single"/>
          </w:rPr>
          <w:t xml:space="preserve">La Loche students’ video about FNMI stereotypes</w:t>
        </w:r>
      </w:hyperlink>
      <w:r w:rsidDel="00000000" w:rsidR="00000000" w:rsidRPr="00000000">
        <w:rPr>
          <w:rFonts w:ascii="Cambria" w:cs="Cambria" w:eastAsia="Cambria" w:hAnsi="Cambria"/>
          <w:sz w:val="24"/>
          <w:szCs w:val="24"/>
        </w:rPr>
        <w:t xml:space="preserve"> </w:t>
      </w:r>
    </w:p>
    <w:p w:rsidR="00000000" w:rsidDel="00000000" w:rsidP="00000000" w:rsidRDefault="00000000" w:rsidRPr="00000000">
      <w:pPr>
        <w:numPr>
          <w:ilvl w:val="0"/>
          <w:numId w:val="8"/>
        </w:numPr>
        <w:spacing w:after="100" w:line="240" w:lineRule="auto"/>
        <w:ind w:left="720" w:hanging="360"/>
        <w:contextualSpacing w:val="1"/>
        <w:rPr>
          <w:rFonts w:ascii="Cambria" w:cs="Cambria" w:eastAsia="Cambria" w:hAnsi="Cambria"/>
          <w:sz w:val="24"/>
          <w:szCs w:val="24"/>
        </w:rPr>
      </w:pPr>
      <w:hyperlink r:id="rId103">
        <w:r w:rsidDel="00000000" w:rsidR="00000000" w:rsidRPr="00000000">
          <w:rPr>
            <w:rFonts w:ascii="Cambria" w:cs="Cambria" w:eastAsia="Cambria" w:hAnsi="Cambria"/>
            <w:color w:val="1155cc"/>
            <w:sz w:val="24"/>
            <w:szCs w:val="24"/>
            <w:u w:val="single"/>
          </w:rPr>
          <w:t xml:space="preserve">Student-created documentary about water in their community</w:t>
        </w:r>
      </w:hyperlink>
      <w:r w:rsidDel="00000000" w:rsidR="00000000" w:rsidRPr="00000000">
        <w:rPr/>
      </w:r>
    </w:p>
    <w:p w:rsidR="00000000" w:rsidDel="00000000" w:rsidP="00000000" w:rsidRDefault="00000000" w:rsidRPr="00000000">
      <w:pPr>
        <w:numPr>
          <w:ilvl w:val="0"/>
          <w:numId w:val="8"/>
        </w:numPr>
        <w:spacing w:line="240" w:lineRule="auto"/>
        <w:ind w:left="720" w:hanging="360"/>
        <w:contextualSpacing w:val="1"/>
        <w:rPr>
          <w:rFonts w:ascii="Cambria" w:cs="Cambria" w:eastAsia="Cambria" w:hAnsi="Cambria"/>
          <w:sz w:val="24"/>
          <w:szCs w:val="24"/>
        </w:rPr>
      </w:pPr>
      <w:hyperlink r:id="rId104">
        <w:r w:rsidDel="00000000" w:rsidR="00000000" w:rsidRPr="00000000">
          <w:rPr>
            <w:rFonts w:ascii="Cambria" w:cs="Cambria" w:eastAsia="Cambria" w:hAnsi="Cambria"/>
            <w:color w:val="1155cc"/>
            <w:sz w:val="24"/>
            <w:szCs w:val="24"/>
            <w:u w:val="single"/>
          </w:rPr>
          <w:t xml:space="preserve">Article about a class participating in hashtag activism </w:t>
        </w:r>
      </w:hyperlink>
      <w:r w:rsidDel="00000000" w:rsidR="00000000" w:rsidRPr="00000000">
        <w:rPr/>
      </w:r>
    </w:p>
    <w:p w:rsidR="00000000" w:rsidDel="00000000" w:rsidP="00000000" w:rsidRDefault="00000000" w:rsidRPr="00000000">
      <w:pPr>
        <w:numPr>
          <w:ilvl w:val="0"/>
          <w:numId w:val="8"/>
        </w:numPr>
        <w:spacing w:line="240" w:lineRule="auto"/>
        <w:ind w:left="720" w:hanging="360"/>
        <w:contextualSpacing w:val="1"/>
        <w:rPr>
          <w:rFonts w:ascii="Cambria" w:cs="Cambria" w:eastAsia="Cambria" w:hAnsi="Cambria"/>
          <w:sz w:val="24"/>
          <w:szCs w:val="24"/>
        </w:rPr>
      </w:pPr>
      <w:hyperlink r:id="rId105">
        <w:r w:rsidDel="00000000" w:rsidR="00000000" w:rsidRPr="00000000">
          <w:rPr>
            <w:rFonts w:ascii="Cambria" w:cs="Cambria" w:eastAsia="Cambria" w:hAnsi="Cambria"/>
            <w:color w:val="1155cc"/>
            <w:sz w:val="24"/>
            <w:szCs w:val="24"/>
            <w:u w:val="single"/>
          </w:rPr>
          <w:t xml:space="preserve">I Am For Peace Student Documentary</w:t>
        </w:r>
      </w:hyperlink>
      <w:r w:rsidDel="00000000" w:rsidR="00000000" w:rsidRPr="00000000">
        <w:rPr>
          <w:rFonts w:ascii="Cambria" w:cs="Cambria" w:eastAsia="Cambria" w:hAnsi="Cambria"/>
          <w:sz w:val="24"/>
          <w:szCs w:val="24"/>
        </w:rPr>
        <w:t xml:space="preserve"> (Link to the Kickstarter site)</w:t>
      </w:r>
    </w:p>
    <w:p w:rsidR="00000000" w:rsidDel="00000000" w:rsidP="00000000" w:rsidRDefault="00000000" w:rsidRPr="00000000">
      <w:pPr>
        <w:numPr>
          <w:ilvl w:val="0"/>
          <w:numId w:val="8"/>
        </w:numPr>
        <w:spacing w:line="240" w:lineRule="auto"/>
        <w:ind w:left="720" w:hanging="360"/>
        <w:contextualSpacing w:val="1"/>
        <w:rPr>
          <w:rFonts w:ascii="Cambria" w:cs="Cambria" w:eastAsia="Cambria" w:hAnsi="Cambria"/>
          <w:sz w:val="24"/>
          <w:szCs w:val="24"/>
        </w:rPr>
      </w:pPr>
      <w:hyperlink r:id="rId106">
        <w:r w:rsidDel="00000000" w:rsidR="00000000" w:rsidRPr="00000000">
          <w:rPr>
            <w:rFonts w:ascii="Cambria" w:cs="Cambria" w:eastAsia="Cambria" w:hAnsi="Cambria"/>
            <w:color w:val="1155cc"/>
            <w:sz w:val="24"/>
            <w:szCs w:val="24"/>
            <w:u w:val="single"/>
          </w:rPr>
          <w:t xml:space="preserve">US students tweeting about inequity in student lunches their lunches:</w:t>
        </w:r>
      </w:hyperlink>
      <w:r w:rsidDel="00000000" w:rsidR="00000000" w:rsidRPr="00000000">
        <w:rPr>
          <w:rFonts w:ascii="Cambria" w:cs="Cambria" w:eastAsia="Cambria" w:hAnsi="Cambria"/>
          <w:color w:val="262626"/>
          <w:sz w:val="24"/>
          <w:szCs w:val="24"/>
        </w:rPr>
        <w:t xml:space="preserve"> “</w:t>
      </w:r>
      <w:r w:rsidDel="00000000" w:rsidR="00000000" w:rsidRPr="00000000">
        <w:rPr>
          <w:rFonts w:ascii="Cambria" w:cs="Cambria" w:eastAsia="Cambria" w:hAnsi="Cambria"/>
          <w:color w:val="333333"/>
          <w:sz w:val="24"/>
          <w:szCs w:val="24"/>
          <w:highlight w:val="white"/>
        </w:rPr>
        <w:t xml:space="preserve">These students are following the President's advice: when you don’t have any power, the best thing you can d</w:t>
      </w:r>
      <w:r w:rsidDel="00000000" w:rsidR="00000000" w:rsidRPr="00000000">
        <w:rPr>
          <w:rFonts w:ascii="Cambria" w:cs="Cambria" w:eastAsia="Cambria" w:hAnsi="Cambria"/>
          <w:sz w:val="24"/>
          <w:szCs w:val="24"/>
          <w:highlight w:val="white"/>
        </w:rPr>
        <w:t xml:space="preserve">o is “</w:t>
      </w:r>
      <w:hyperlink r:id="rId107">
        <w:r w:rsidDel="00000000" w:rsidR="00000000" w:rsidRPr="00000000">
          <w:rPr>
            <w:rFonts w:ascii="Cambria" w:cs="Cambria" w:eastAsia="Cambria" w:hAnsi="Cambria"/>
            <w:sz w:val="24"/>
            <w:szCs w:val="24"/>
            <w:highlight w:val="white"/>
          </w:rPr>
          <w:t xml:space="preserve">tweet at ‘em.”</w:t>
        </w:r>
      </w:hyperlink>
      <w:r w:rsidDel="00000000" w:rsidR="00000000" w:rsidRPr="00000000">
        <w:rPr>
          <w:rFonts w:ascii="Cambria" w:cs="Cambria" w:eastAsia="Cambria" w:hAnsi="Cambria"/>
          <w:sz w:val="24"/>
          <w:szCs w:val="24"/>
        </w:rPr>
        <w:t xml:space="preserve"> </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Pr>
        <w:t xml:space="preserve">3. Other social justice resources:</w:t>
      </w:r>
    </w:p>
    <w:p w:rsidR="00000000" w:rsidDel="00000000" w:rsidP="00000000" w:rsidRDefault="00000000" w:rsidRPr="00000000">
      <w:pPr>
        <w:numPr>
          <w:ilvl w:val="0"/>
          <w:numId w:val="1"/>
        </w:numPr>
        <w:spacing w:after="100" w:line="240" w:lineRule="auto"/>
        <w:ind w:left="720" w:hanging="360"/>
        <w:contextualSpacing w:val="1"/>
        <w:rPr>
          <w:rFonts w:ascii="Cambria" w:cs="Cambria" w:eastAsia="Cambria" w:hAnsi="Cambria"/>
          <w:sz w:val="24"/>
          <w:szCs w:val="24"/>
        </w:rPr>
      </w:pPr>
      <w:hyperlink r:id="rId108">
        <w:r w:rsidDel="00000000" w:rsidR="00000000" w:rsidRPr="00000000">
          <w:rPr>
            <w:rFonts w:ascii="Cambria" w:cs="Cambria" w:eastAsia="Cambria" w:hAnsi="Cambria"/>
            <w:color w:val="1155cc"/>
            <w:sz w:val="24"/>
            <w:szCs w:val="24"/>
            <w:u w:val="single"/>
          </w:rPr>
          <w:t xml:space="preserve">Youth activists’ toolkit</w:t>
        </w:r>
      </w:hyperlink>
      <w:r w:rsidDel="00000000" w:rsidR="00000000" w:rsidRPr="00000000">
        <w:rPr/>
      </w:r>
    </w:p>
    <w:p w:rsidR="00000000" w:rsidDel="00000000" w:rsidP="00000000" w:rsidRDefault="00000000" w:rsidRPr="00000000">
      <w:pPr>
        <w:numPr>
          <w:ilvl w:val="0"/>
          <w:numId w:val="1"/>
        </w:numPr>
        <w:spacing w:after="100" w:line="240" w:lineRule="auto"/>
        <w:ind w:left="720" w:hanging="360"/>
        <w:contextualSpacing w:val="1"/>
        <w:rPr>
          <w:rFonts w:ascii="Cambria" w:cs="Cambria" w:eastAsia="Cambria" w:hAnsi="Cambria"/>
          <w:sz w:val="24"/>
          <w:szCs w:val="24"/>
        </w:rPr>
      </w:pPr>
      <w:hyperlink r:id="rId109">
        <w:r w:rsidDel="00000000" w:rsidR="00000000" w:rsidRPr="00000000">
          <w:rPr>
            <w:rFonts w:ascii="Cambria" w:cs="Cambria" w:eastAsia="Cambria" w:hAnsi="Cambria"/>
            <w:color w:val="1155cc"/>
            <w:sz w:val="24"/>
            <w:szCs w:val="24"/>
            <w:u w:val="single"/>
          </w:rPr>
          <w:t xml:space="preserve">PBS website for discussing race</w:t>
        </w:r>
      </w:hyperlink>
      <w:r w:rsidDel="00000000" w:rsidR="00000000" w:rsidRPr="00000000">
        <w:rPr/>
      </w:r>
    </w:p>
    <w:p w:rsidR="00000000" w:rsidDel="00000000" w:rsidP="00000000" w:rsidRDefault="00000000" w:rsidRPr="00000000">
      <w:pPr>
        <w:numPr>
          <w:ilvl w:val="0"/>
          <w:numId w:val="1"/>
        </w:numPr>
        <w:spacing w:after="100" w:line="240" w:lineRule="auto"/>
        <w:ind w:left="720" w:hanging="360"/>
        <w:contextualSpacing w:val="1"/>
        <w:rPr>
          <w:rFonts w:ascii="Cambria" w:cs="Cambria" w:eastAsia="Cambria" w:hAnsi="Cambria"/>
          <w:sz w:val="24"/>
          <w:szCs w:val="24"/>
        </w:rPr>
      </w:pPr>
      <w:hyperlink r:id="rId110">
        <w:r w:rsidDel="00000000" w:rsidR="00000000" w:rsidRPr="00000000">
          <w:rPr>
            <w:rFonts w:ascii="Cambria" w:cs="Cambria" w:eastAsia="Cambria" w:hAnsi="Cambria"/>
            <w:color w:val="1155cc"/>
            <w:sz w:val="24"/>
            <w:szCs w:val="24"/>
            <w:u w:val="single"/>
          </w:rPr>
          <w:t xml:space="preserve">STARS Regina - Pre-service teacher site</w:t>
        </w:r>
      </w:hyperlink>
      <w:r w:rsidDel="00000000" w:rsidR="00000000" w:rsidRPr="00000000">
        <w:rPr>
          <w:rFonts w:ascii="Cambria" w:cs="Cambria" w:eastAsia="Cambria" w:hAnsi="Cambria"/>
          <w:sz w:val="24"/>
          <w:szCs w:val="24"/>
        </w:rPr>
        <w:t xml:space="preserve"> (Resources linked in top right corner)</w:t>
      </w: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rFonts w:ascii="Arial" w:cs="Arial" w:eastAsia="Arial" w:hAnsi="Arial"/>
        <w:color w:val="000000"/>
        <w:sz w:val="22"/>
        <w:szCs w:val="22"/>
        <w:highlight w:val="white"/>
        <w:vertAlign w:val="baseline"/>
      </w:rPr>
    </w:lvl>
    <w:lvl w:ilvl="1">
      <w:start w:val="1"/>
      <w:numFmt w:val="bullet"/>
      <w:lvlText w:val="○"/>
      <w:lvlJc w:val="left"/>
      <w:pPr>
        <w:ind w:left="1440" w:firstLine="1080"/>
      </w:pPr>
      <w:rPr>
        <w:rFonts w:ascii="Arial" w:cs="Arial" w:eastAsia="Arial" w:hAnsi="Arial"/>
        <w:color w:val="000000"/>
        <w:sz w:val="22"/>
        <w:szCs w:val="22"/>
        <w:highlight w:val="white"/>
        <w:vertAlign w:val="baseline"/>
      </w:rPr>
    </w:lvl>
    <w:lvl w:ilvl="2">
      <w:start w:val="1"/>
      <w:numFmt w:val="bullet"/>
      <w:lvlText w:val="■"/>
      <w:lvlJc w:val="left"/>
      <w:pPr>
        <w:ind w:left="2160" w:firstLine="1800"/>
      </w:pPr>
      <w:rPr>
        <w:rFonts w:ascii="Arial" w:cs="Arial" w:eastAsia="Arial" w:hAnsi="Arial"/>
        <w:color w:val="000000"/>
        <w:sz w:val="22"/>
        <w:szCs w:val="22"/>
        <w:highlight w:val="white"/>
        <w:vertAlign w:val="baseline"/>
      </w:rPr>
    </w:lvl>
    <w:lvl w:ilvl="3">
      <w:start w:val="1"/>
      <w:numFmt w:val="bullet"/>
      <w:lvlText w:val="●"/>
      <w:lvlJc w:val="left"/>
      <w:pPr>
        <w:ind w:left="2880" w:firstLine="2520"/>
      </w:pPr>
      <w:rPr>
        <w:rFonts w:ascii="Arial" w:cs="Arial" w:eastAsia="Arial" w:hAnsi="Arial"/>
        <w:color w:val="000000"/>
        <w:sz w:val="22"/>
        <w:szCs w:val="22"/>
        <w:highlight w:val="white"/>
        <w:vertAlign w:val="baseline"/>
      </w:rPr>
    </w:lvl>
    <w:lvl w:ilvl="4">
      <w:start w:val="1"/>
      <w:numFmt w:val="bullet"/>
      <w:lvlText w:val="○"/>
      <w:lvlJc w:val="left"/>
      <w:pPr>
        <w:ind w:left="3600" w:firstLine="3240"/>
      </w:pPr>
      <w:rPr>
        <w:rFonts w:ascii="Arial" w:cs="Arial" w:eastAsia="Arial" w:hAnsi="Arial"/>
        <w:color w:val="000000"/>
        <w:sz w:val="22"/>
        <w:szCs w:val="22"/>
        <w:highlight w:val="white"/>
        <w:vertAlign w:val="baseline"/>
      </w:rPr>
    </w:lvl>
    <w:lvl w:ilvl="5">
      <w:start w:val="1"/>
      <w:numFmt w:val="bullet"/>
      <w:lvlText w:val="■"/>
      <w:lvlJc w:val="left"/>
      <w:pPr>
        <w:ind w:left="4320" w:firstLine="3960"/>
      </w:pPr>
      <w:rPr>
        <w:rFonts w:ascii="Arial" w:cs="Arial" w:eastAsia="Arial" w:hAnsi="Arial"/>
        <w:color w:val="000000"/>
        <w:sz w:val="22"/>
        <w:szCs w:val="22"/>
        <w:highlight w:val="white"/>
        <w:vertAlign w:val="baseline"/>
      </w:rPr>
    </w:lvl>
    <w:lvl w:ilvl="6">
      <w:start w:val="1"/>
      <w:numFmt w:val="bullet"/>
      <w:lvlText w:val="●"/>
      <w:lvlJc w:val="left"/>
      <w:pPr>
        <w:ind w:left="5040" w:firstLine="4680"/>
      </w:pPr>
      <w:rPr>
        <w:rFonts w:ascii="Arial" w:cs="Arial" w:eastAsia="Arial" w:hAnsi="Arial"/>
        <w:color w:val="000000"/>
        <w:sz w:val="22"/>
        <w:szCs w:val="22"/>
        <w:highlight w:val="white"/>
        <w:vertAlign w:val="baseline"/>
      </w:rPr>
    </w:lvl>
    <w:lvl w:ilvl="7">
      <w:start w:val="1"/>
      <w:numFmt w:val="bullet"/>
      <w:lvlText w:val="○"/>
      <w:lvlJc w:val="left"/>
      <w:pPr>
        <w:ind w:left="5760" w:firstLine="5400"/>
      </w:pPr>
      <w:rPr>
        <w:rFonts w:ascii="Arial" w:cs="Arial" w:eastAsia="Arial" w:hAnsi="Arial"/>
        <w:color w:val="000000"/>
        <w:sz w:val="22"/>
        <w:szCs w:val="22"/>
        <w:highlight w:val="white"/>
        <w:vertAlign w:val="baseline"/>
      </w:rPr>
    </w:lvl>
    <w:lvl w:ilvl="8">
      <w:start w:val="1"/>
      <w:numFmt w:val="bullet"/>
      <w:lvlText w:val="■"/>
      <w:lvlJc w:val="left"/>
      <w:pPr>
        <w:ind w:left="6480" w:firstLine="6120"/>
      </w:pPr>
      <w:rPr>
        <w:rFonts w:ascii="Arial" w:cs="Arial" w:eastAsia="Arial" w:hAnsi="Arial"/>
        <w:color w:val="000000"/>
        <w:sz w:val="22"/>
        <w:szCs w:val="22"/>
        <w:highlight w:val="white"/>
        <w:vertAlign w:val="baseline"/>
      </w:rPr>
    </w:lvl>
  </w:abstractNum>
  <w:abstractNum w:abstractNumId="4">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abstractNum w:abstractNumId="5">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abstractNum w:abstractNumId="6">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7">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abstractNum w:abstractNumId="8">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9">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voicethread.com/" TargetMode="External"/><Relationship Id="rId38" Type="http://schemas.openxmlformats.org/officeDocument/2006/relationships/hyperlink" Target="https://www.nfb.ca/stopmo" TargetMode="External"/><Relationship Id="rId37" Type="http://schemas.openxmlformats.org/officeDocument/2006/relationships/hyperlink" Target="https://itunes.apple.com/ca/app/puppet-pals-hd/id342076546?mt=8" TargetMode="External"/><Relationship Id="rId36" Type="http://schemas.openxmlformats.org/officeDocument/2006/relationships/hyperlink" Target="https://itunes.apple.com/ca/app/imovie/id377298193?mt=8" TargetMode="External"/><Relationship Id="rId30" Type="http://schemas.openxmlformats.org/officeDocument/2006/relationships/hyperlink" Target="http://www.schrockguide.net/digital-storytelling.html" TargetMode="External"/><Relationship Id="rId31" Type="http://schemas.openxmlformats.org/officeDocument/2006/relationships/hyperlink" Target="http://www.aerogrammestudio.com/2013/03/22/the-story-spine-pixars-4th-rule-of-storytelling/" TargetMode="External"/><Relationship Id="rId34" Type="http://schemas.openxmlformats.org/officeDocument/2006/relationships/hyperlink" Target="https://narrable.com/" TargetMode="External"/><Relationship Id="rId35" Type="http://schemas.openxmlformats.org/officeDocument/2006/relationships/hyperlink" Target="https://itunes.apple.com/ca/app/imovie/id377298193?mt=8" TargetMode="External"/><Relationship Id="rId32" Type="http://schemas.openxmlformats.org/officeDocument/2006/relationships/hyperlink" Target="http://www.youtube.com/watch?v=oP3c1h8v2ZQ" TargetMode="External"/><Relationship Id="rId33" Type="http://schemas.openxmlformats.org/officeDocument/2006/relationships/hyperlink" Target="http://www.storyboardthat.com/" TargetMode="External"/><Relationship Id="rId48" Type="http://schemas.openxmlformats.org/officeDocument/2006/relationships/hyperlink" Target="http://www.educreations.com/" TargetMode="External"/><Relationship Id="rId47" Type="http://schemas.openxmlformats.org/officeDocument/2006/relationships/hyperlink" Target="http://pic-collage.com/" TargetMode="External"/><Relationship Id="rId49" Type="http://schemas.openxmlformats.org/officeDocument/2006/relationships/hyperlink" Target="http://animoto.com/" TargetMode="External"/><Relationship Id="rId2" Type="http://schemas.openxmlformats.org/officeDocument/2006/relationships/fontTable" Target="fontTable.xml"/><Relationship Id="rId40" Type="http://schemas.openxmlformats.org/officeDocument/2006/relationships/hyperlink" Target="https://tellagami.com/" TargetMode="External"/><Relationship Id="rId1" Type="http://schemas.openxmlformats.org/officeDocument/2006/relationships/settings" Target="settings.xml"/><Relationship Id="rId41" Type="http://schemas.openxmlformats.org/officeDocument/2006/relationships/hyperlink" Target="http://www.pixiclip.com/" TargetMode="External"/><Relationship Id="rId4" Type="http://schemas.openxmlformats.org/officeDocument/2006/relationships/styles" Target="styles.xml"/><Relationship Id="rId42" Type="http://schemas.openxmlformats.org/officeDocument/2006/relationships/hyperlink" Target="https://audioboo.fm/" TargetMode="External"/><Relationship Id="rId3" Type="http://schemas.openxmlformats.org/officeDocument/2006/relationships/numbering" Target="numbering.xml"/><Relationship Id="rId43" Type="http://schemas.openxmlformats.org/officeDocument/2006/relationships/hyperlink" Target="https://littlebirdtales.com/" TargetMode="External"/><Relationship Id="rId44" Type="http://schemas.openxmlformats.org/officeDocument/2006/relationships/hyperlink" Target="https://itunes.apple.com/ca/app/garageband/id408709785?mt=8" TargetMode="External"/><Relationship Id="rId45" Type="http://schemas.openxmlformats.org/officeDocument/2006/relationships/hyperlink" Target="http://www.fotobabble.com/" TargetMode="External"/><Relationship Id="rId46" Type="http://schemas.openxmlformats.org/officeDocument/2006/relationships/hyperlink" Target="https://www.smore.com/" TargetMode="External"/><Relationship Id="rId9" Type="http://schemas.openxmlformats.org/officeDocument/2006/relationships/hyperlink" Target="mailto:katia.hildebrandt@alumni.utoronto.ca" TargetMode="External"/><Relationship Id="rId6" Type="http://schemas.openxmlformats.org/officeDocument/2006/relationships/hyperlink" Target="http://couros.ca" TargetMode="External"/><Relationship Id="rId5" Type="http://schemas.openxmlformats.org/officeDocument/2006/relationships/hyperlink" Target="mailto:couros@gmail.com" TargetMode="External"/><Relationship Id="rId8" Type="http://schemas.openxmlformats.org/officeDocument/2006/relationships/hyperlink" Target="http://about.me/couros" TargetMode="External"/><Relationship Id="rId7" Type="http://schemas.openxmlformats.org/officeDocument/2006/relationships/hyperlink" Target="http://twitter.com/courosa" TargetMode="External"/><Relationship Id="rId98" Type="http://schemas.openxmlformats.org/officeDocument/2006/relationships/hyperlink" Target="http://treatywalks.blogspot.ca" TargetMode="External"/><Relationship Id="rId99" Type="http://schemas.openxmlformats.org/officeDocument/2006/relationships/hyperlink" Target="http://treatywalks.blogspot.ca/2015/02/over-150-unsettling-things-unwieldy-and.html" TargetMode="External"/><Relationship Id="rId94" Type="http://schemas.openxmlformats.org/officeDocument/2006/relationships/hyperlink" Target="https://www.youtube.com/watch?v=GJHNWOyylJI" TargetMode="External"/><Relationship Id="rId95" Type="http://schemas.openxmlformats.org/officeDocument/2006/relationships/hyperlink" Target="https://www.youtube.com/watch?v=Bq1iXU1WoTk" TargetMode="External"/><Relationship Id="rId96" Type="http://schemas.openxmlformats.org/officeDocument/2006/relationships/hyperlink" Target="https://www.youtube.com/watch?t=90&amp;v=Jz4KIDkBn9A" TargetMode="External"/><Relationship Id="rId97" Type="http://schemas.openxmlformats.org/officeDocument/2006/relationships/hyperlink" Target="http://mmekreuger.edublogs.org/treaty-ed-projects/" TargetMode="External"/><Relationship Id="rId90" Type="http://schemas.openxmlformats.org/officeDocument/2006/relationships/hyperlink" Target="http://eduslam.me/2013/09/12/collaborative-writing-in-3rd-grade-with-carolyn-skibba/" TargetMode="External"/><Relationship Id="rId91" Type="http://schemas.openxmlformats.org/officeDocument/2006/relationships/hyperlink" Target="https://www.youtube.com/watch?v=2f_kavukuKI" TargetMode="External"/><Relationship Id="rId19" Type="http://schemas.openxmlformats.org/officeDocument/2006/relationships/hyperlink" Target="https://studentscreatingdigitalstories.wordpress.com/" TargetMode="External"/><Relationship Id="rId92" Type="http://schemas.openxmlformats.org/officeDocument/2006/relationships/hyperlink" Target="http://itooamharvard.tumblr.com/" TargetMode="External"/><Relationship Id="rId18" Type="http://schemas.openxmlformats.org/officeDocument/2006/relationships/hyperlink" Target="http://www.youtube.com/playlist?list=PL43750CA7757D3BCA&amp;feature=mh_lolz" TargetMode="External"/><Relationship Id="rId93" Type="http://schemas.openxmlformats.org/officeDocument/2006/relationships/hyperlink" Target="http://www.buzzfeed.com/chantelhouston/this-video-shows-how-some-people-with-ocd-feel-everyday?utm_term=4ldqpia" TargetMode="External"/><Relationship Id="rId17" Type="http://schemas.openxmlformats.org/officeDocument/2006/relationships/hyperlink" Target="http://couros.wikispaces.com/Digitalstorytelling" TargetMode="External"/><Relationship Id="rId16" Type="http://schemas.openxmlformats.org/officeDocument/2006/relationships/hyperlink" Target="http://www.cea-ace.ca/education-canada/article/composing-lives-listening-and-responding-marginalized-youth" TargetMode="External"/><Relationship Id="rId15" Type="http://schemas.openxmlformats.org/officeDocument/2006/relationships/hyperlink" Target="http://electronicportfolios.com/digistory/" TargetMode="External"/><Relationship Id="rId14" Type="http://schemas.openxmlformats.org/officeDocument/2006/relationships/hyperlink" Target="http://en.wikipedia.org/wiki/Digital_storytelling" TargetMode="External"/><Relationship Id="rId12" Type="http://schemas.openxmlformats.org/officeDocument/2006/relationships/hyperlink" Target="http://about.me/katiahildebrandt" TargetMode="External"/><Relationship Id="rId13" Type="http://schemas.openxmlformats.org/officeDocument/2006/relationships/hyperlink" Target="http://www.storycenter.org/index1.html" TargetMode="External"/><Relationship Id="rId10" Type="http://schemas.openxmlformats.org/officeDocument/2006/relationships/hyperlink" Target="http://katiahildebrandt.com" TargetMode="External"/><Relationship Id="rId11" Type="http://schemas.openxmlformats.org/officeDocument/2006/relationships/hyperlink" Target="http://www.twitter.com/kbhildebrandt" TargetMode="External"/><Relationship Id="rId29" Type="http://schemas.openxmlformats.org/officeDocument/2006/relationships/hyperlink" Target="http://educationaltechnology.ca/couros/2074" TargetMode="External"/><Relationship Id="rId26" Type="http://schemas.openxmlformats.org/officeDocument/2006/relationships/hyperlink" Target="http://educationaltechnology.ca/couros/1727" TargetMode="External"/><Relationship Id="rId25" Type="http://schemas.openxmlformats.org/officeDocument/2006/relationships/hyperlink" Target="https://docs.google.com/document/d/1pijhbv4rbZ9WnhXoHen7FYrQfySg-4q5tDa3xLkEMXI/edit" TargetMode="External"/><Relationship Id="rId28" Type="http://schemas.openxmlformats.org/officeDocument/2006/relationships/hyperlink" Target="http://educationaltechnology.ca/couros/2041" TargetMode="External"/><Relationship Id="rId27" Type="http://schemas.openxmlformats.org/officeDocument/2006/relationships/hyperlink" Target="http://educationaltechnology.ca/couros/1937" TargetMode="External"/><Relationship Id="rId21" Type="http://schemas.openxmlformats.org/officeDocument/2006/relationships/hyperlink" Target="http://cogdogroo.wikispaces.com/50+Ways" TargetMode="External"/><Relationship Id="rId22" Type="http://schemas.openxmlformats.org/officeDocument/2006/relationships/hyperlink" Target="http://assignments.ds106.us/" TargetMode="External"/><Relationship Id="rId23" Type="http://schemas.openxmlformats.org/officeDocument/2006/relationships/hyperlink" Target="http://ds106.us" TargetMode="External"/><Relationship Id="rId24" Type="http://schemas.openxmlformats.org/officeDocument/2006/relationships/hyperlink" Target="http://www.storycenter.org/resources.html" TargetMode="External"/><Relationship Id="rId20" Type="http://schemas.openxmlformats.org/officeDocument/2006/relationships/hyperlink" Target="http://www.speedofcreativity.org/2012/03/06/introduction-to-digital-storytelling-by-alec-couros-courosa-helc12/" TargetMode="External"/><Relationship Id="rId71" Type="http://schemas.openxmlformats.org/officeDocument/2006/relationships/hyperlink" Target="http://www.cbc.ca/podcasting/" TargetMode="External"/><Relationship Id="rId70" Type="http://schemas.openxmlformats.org/officeDocument/2006/relationships/hyperlink" Target="http://www.openculture.com/2008/02/the_top_25_educational_podcasts_on_itunes_.html" TargetMode="External"/><Relationship Id="rId75" Type="http://schemas.openxmlformats.org/officeDocument/2006/relationships/hyperlink" Target="https://www.youtube.com/watch?v=hRiWgx4sHGg" TargetMode="External"/><Relationship Id="rId74" Type="http://schemas.openxmlformats.org/officeDocument/2006/relationships/hyperlink" Target="http://www.globalreadaloud.com/" TargetMode="External"/><Relationship Id="rId73" Type="http://schemas.openxmlformats.org/officeDocument/2006/relationships/hyperlink" Target="http://quadblogging.com/" TargetMode="External"/><Relationship Id="rId72" Type="http://schemas.openxmlformats.org/officeDocument/2006/relationships/hyperlink" Target="https://education.skype.com/mysteryskype" TargetMode="External"/><Relationship Id="rId79" Type="http://schemas.openxmlformats.org/officeDocument/2006/relationships/hyperlink" Target="https://www.youtube.com/watch?v=dw_mRaIHb-M" TargetMode="External"/><Relationship Id="rId78" Type="http://schemas.openxmlformats.org/officeDocument/2006/relationships/hyperlink" Target="https://www.youtube.com/watch?v=2KlmvmuxzYE" TargetMode="External"/><Relationship Id="rId77" Type="http://schemas.openxmlformats.org/officeDocument/2006/relationships/hyperlink" Target="http://thewireless.co.nz/articles/the-pencilsword-on-a-plate" TargetMode="External"/><Relationship Id="rId76" Type="http://schemas.openxmlformats.org/officeDocument/2006/relationships/hyperlink" Target="http://www.robot-hugs.com/?attachment_id=894" TargetMode="External"/><Relationship Id="rId109" Type="http://schemas.openxmlformats.org/officeDocument/2006/relationships/hyperlink" Target="http://www.pbs.org/race/002_SortingPeople/002_00-home.htm" TargetMode="External"/><Relationship Id="rId108" Type="http://schemas.openxmlformats.org/officeDocument/2006/relationships/hyperlink" Target="http://www.advocatesforyouth.org/publications/publications-a-z/2229-youth-activists-toolkit" TargetMode="External"/><Relationship Id="rId105" Type="http://schemas.openxmlformats.org/officeDocument/2006/relationships/hyperlink" Target="https://www.kickstarter.com/projects/pcs4peace/a-student-documentary-for-change" TargetMode="External"/><Relationship Id="rId104" Type="http://schemas.openxmlformats.org/officeDocument/2006/relationships/hyperlink" Target="http://learning.blogs.nytimes.com/2014/05/09/skills-and-strategies-engaging-in-causes-via-hashtag-activism" TargetMode="External"/><Relationship Id="rId107" Type="http://schemas.openxmlformats.org/officeDocument/2006/relationships/hyperlink" Target="http://cnsnews.com/mrctv-blog/barbara-boland/obama-do-not-get-discouragedtweet-em-raise-minimum-wage-use-hashtag" TargetMode="External"/><Relationship Id="rId106" Type="http://schemas.openxmlformats.org/officeDocument/2006/relationships/hyperlink" Target="http://www.mrctv.org/blog/students-use-boycotts-hashtag-activism-avoid-stomach-turning-lets-move-lunches" TargetMode="External"/><Relationship Id="rId101" Type="http://schemas.openxmlformats.org/officeDocument/2006/relationships/hyperlink" Target="https://www.youtube.com/watch?v=0HbAr5PC4pY" TargetMode="External"/><Relationship Id="rId100" Type="http://schemas.openxmlformats.org/officeDocument/2006/relationships/hyperlink" Target="https://www.youtube.com/watch?v=kTkSUPm8BW8" TargetMode="External"/><Relationship Id="rId103" Type="http://schemas.openxmlformats.org/officeDocument/2006/relationships/hyperlink" Target="https://www.youtube.com/watch?v=pNcskft6Njc" TargetMode="External"/><Relationship Id="rId102" Type="http://schemas.openxmlformats.org/officeDocument/2006/relationships/hyperlink" Target="https://www.youtube.com/watch?v=QCAUW1LYTeQ" TargetMode="External"/><Relationship Id="rId80" Type="http://schemas.openxmlformats.org/officeDocument/2006/relationships/hyperlink" Target="http://www.buzzfeed.com/lorynbrantz/i-understand-that-i-dont-understand#.yu7dPvqk6" TargetMode="External"/><Relationship Id="rId82" Type="http://schemas.openxmlformats.org/officeDocument/2006/relationships/hyperlink" Target="https://www.youtube.com/watch?v=LjGQaz1u3V4" TargetMode="External"/><Relationship Id="rId81" Type="http://schemas.openxmlformats.org/officeDocument/2006/relationships/hyperlink" Target="https://www.youtube.com/watch?v=V8eUkp0Ak4U" TargetMode="External"/><Relationship Id="rId84" Type="http://schemas.openxmlformats.org/officeDocument/2006/relationships/hyperlink" Target="https://www.youtube.com/watch?v=T_98ojjIZDI" TargetMode="External"/><Relationship Id="rId83" Type="http://schemas.openxmlformats.org/officeDocument/2006/relationships/hyperlink" Target="https://www.youtube.com/watch?v=NyYdKD0af78" TargetMode="External"/><Relationship Id="rId86" Type="http://schemas.openxmlformats.org/officeDocument/2006/relationships/hyperlink" Target="https://witnessnottourist.wordpress.com/witness-in-the-classroom/" TargetMode="External"/><Relationship Id="rId85" Type="http://schemas.openxmlformats.org/officeDocument/2006/relationships/hyperlink" Target="https://www.youtube.com/watch?v=Wwy7pWvO3p0" TargetMode="External"/><Relationship Id="rId88" Type="http://schemas.openxmlformats.org/officeDocument/2006/relationships/hyperlink" Target="https://vimeo.com/116915456?ref=tw-share" TargetMode="External"/><Relationship Id="rId87" Type="http://schemas.openxmlformats.org/officeDocument/2006/relationships/hyperlink" Target="https://twitter.com/witnessinthecr" TargetMode="External"/><Relationship Id="rId89" Type="http://schemas.openxmlformats.org/officeDocument/2006/relationships/hyperlink" Target="https://fnmiwaysofknowing.wordpress.com/" TargetMode="External"/><Relationship Id="rId58" Type="http://schemas.openxmlformats.org/officeDocument/2006/relationships/hyperlink" Target="http://www.flickr.com/groups/858082@N25/" TargetMode="External"/><Relationship Id="rId59" Type="http://schemas.openxmlformats.org/officeDocument/2006/relationships/hyperlink" Target="http://goanimate.com/" TargetMode="External"/><Relationship Id="rId110" Type="http://schemas.openxmlformats.org/officeDocument/2006/relationships/hyperlink" Target="http://starsregina.ca/" TargetMode="External"/><Relationship Id="rId57" Type="http://schemas.openxmlformats.org/officeDocument/2006/relationships/hyperlink" Target="http://www.flickr.com/groups/stories/" TargetMode="External"/><Relationship Id="rId56" Type="http://schemas.openxmlformats.org/officeDocument/2006/relationships/hyperlink" Target="http://www.flickr.com/groups/sixwordstory/" TargetMode="External"/><Relationship Id="rId55" Type="http://schemas.openxmlformats.org/officeDocument/2006/relationships/hyperlink" Target="http://www.flickr.com/groups/visualstory/" TargetMode="External"/><Relationship Id="rId54" Type="http://schemas.openxmlformats.org/officeDocument/2006/relationships/hyperlink" Target="http://flickr.com/" TargetMode="External"/><Relationship Id="rId53" Type="http://schemas.openxmlformats.org/officeDocument/2006/relationships/hyperlink" Target="http://www.piclits.com/compose_dragdrop.aspx" TargetMode="External"/><Relationship Id="rId52" Type="http://schemas.openxmlformats.org/officeDocument/2006/relationships/hyperlink" Target="http://pechaflickr.cogdogblog.com/index.php" TargetMode="External"/><Relationship Id="rId51" Type="http://schemas.openxmlformats.org/officeDocument/2006/relationships/hyperlink" Target="http://5card.cogdogblog.com/play.php?suit=5card" TargetMode="External"/><Relationship Id="rId50" Type="http://schemas.openxmlformats.org/officeDocument/2006/relationships/hyperlink" Target="https://storify.com/" TargetMode="External"/><Relationship Id="rId69" Type="http://schemas.openxmlformats.org/officeDocument/2006/relationships/hyperlink" Target="http://en.wikipedia.org/wiki/Podcast" TargetMode="External"/><Relationship Id="rId60" Type="http://schemas.openxmlformats.org/officeDocument/2006/relationships/hyperlink" Target="http://www.dipity.com/" TargetMode="External"/><Relationship Id="rId66" Type="http://schemas.openxmlformats.org/officeDocument/2006/relationships/hyperlink" Target="http://www.aurasma.com/" TargetMode="External"/><Relationship Id="rId65" Type="http://schemas.openxmlformats.org/officeDocument/2006/relationships/hyperlink" Target="http://www.touchcast.com/" TargetMode="External"/><Relationship Id="rId68" Type="http://schemas.openxmlformats.org/officeDocument/2006/relationships/hyperlink" Target="https://storybird.com/" TargetMode="External"/><Relationship Id="rId67" Type="http://schemas.openxmlformats.org/officeDocument/2006/relationships/hyperlink" Target="https://www.haikudeck.com/" TargetMode="External"/><Relationship Id="rId62" Type="http://schemas.openxmlformats.org/officeDocument/2006/relationships/hyperlink" Target="http://www.bitstripsforschools.com/" TargetMode="External"/><Relationship Id="rId61" Type="http://schemas.openxmlformats.org/officeDocument/2006/relationships/hyperlink" Target="http://sketchcast.com/" TargetMode="External"/><Relationship Id="rId64" Type="http://schemas.openxmlformats.org/officeDocument/2006/relationships/hyperlink" Target="http://www.glogster.com/" TargetMode="External"/><Relationship Id="rId63" Type="http://schemas.openxmlformats.org/officeDocument/2006/relationships/hyperlink" Target="http://www.pixton.com/ca/" TargetMode="External"/></Relationships>
</file>